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B1" w:rsidRPr="00156804" w:rsidRDefault="00E156B1" w:rsidP="00156804">
      <w:pPr>
        <w:tabs>
          <w:tab w:val="left" w:pos="6270"/>
        </w:tabs>
        <w:spacing w:after="120" w:line="360" w:lineRule="exact"/>
        <w:jc w:val="center"/>
        <w:rPr>
          <w:rFonts w:cs="Tahoma"/>
          <w:b/>
          <w:bCs/>
          <w:color w:val="1E717F"/>
        </w:rPr>
      </w:pPr>
      <w:r w:rsidRPr="00156804">
        <w:rPr>
          <w:rFonts w:cs="Tahoma"/>
          <w:b/>
          <w:bCs/>
          <w:color w:val="1E717F"/>
        </w:rPr>
        <w:t xml:space="preserve">ASAMBLEA GENERAL ORDINARIA </w:t>
      </w:r>
      <w:r w:rsidR="00ED15E7" w:rsidRPr="00156804">
        <w:rPr>
          <w:rFonts w:cs="Tahoma"/>
          <w:b/>
          <w:bCs/>
          <w:color w:val="1E717F"/>
        </w:rPr>
        <w:t xml:space="preserve">DE </w:t>
      </w:r>
      <w:r w:rsidRPr="00156804">
        <w:rPr>
          <w:rFonts w:cs="Tahoma"/>
          <w:b/>
          <w:bCs/>
          <w:color w:val="1E717F"/>
        </w:rPr>
        <w:t>FARMAINDUSTRIA</w:t>
      </w:r>
      <w:r w:rsidR="00156804">
        <w:rPr>
          <w:rFonts w:cs="Tahoma"/>
          <w:b/>
          <w:bCs/>
          <w:color w:val="1E717F"/>
        </w:rPr>
        <w:t xml:space="preserve">. </w:t>
      </w:r>
      <w:r w:rsidRPr="00156804">
        <w:rPr>
          <w:rFonts w:cs="Tahoma"/>
          <w:b/>
          <w:bCs/>
          <w:color w:val="1E717F"/>
        </w:rPr>
        <w:t xml:space="preserve">DISCURSO </w:t>
      </w:r>
      <w:r w:rsidR="004A17D1" w:rsidRPr="00156804">
        <w:rPr>
          <w:rFonts w:cs="Tahoma"/>
          <w:b/>
          <w:bCs/>
          <w:color w:val="1E717F"/>
        </w:rPr>
        <w:t xml:space="preserve">DEL </w:t>
      </w:r>
      <w:r w:rsidRPr="00156804">
        <w:rPr>
          <w:rFonts w:cs="Tahoma"/>
          <w:b/>
          <w:bCs/>
          <w:color w:val="1E717F"/>
        </w:rPr>
        <w:t>PRESIDENTE</w:t>
      </w:r>
    </w:p>
    <w:p w:rsidR="00156804" w:rsidRPr="008E617D" w:rsidRDefault="00376488" w:rsidP="00860764">
      <w:pPr>
        <w:tabs>
          <w:tab w:val="left" w:pos="6270"/>
        </w:tabs>
        <w:spacing w:after="120" w:line="360" w:lineRule="exact"/>
        <w:jc w:val="center"/>
        <w:rPr>
          <w:rFonts w:cs="Tahoma"/>
          <w:b/>
          <w:bCs/>
          <w:color w:val="1E717F"/>
          <w:sz w:val="32"/>
          <w:szCs w:val="32"/>
        </w:rPr>
      </w:pPr>
      <w:r w:rsidRPr="00376488">
        <w:rPr>
          <w:rFonts w:ascii="Calibri" w:hAnsi="Calibri"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.3pt;margin-top:19.65pt;width:481.5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" strokecolor="#b73479" strokeweight="1.5pt">
            <o:lock v:ext="edit" shapetype="f"/>
          </v:shape>
        </w:pict>
      </w:r>
      <w:r w:rsidR="00156804">
        <w:rPr>
          <w:rFonts w:cs="Tahoma"/>
          <w:b/>
          <w:bCs/>
          <w:color w:val="1E717F"/>
          <w:sz w:val="32"/>
          <w:szCs w:val="32"/>
        </w:rPr>
        <w:t>Innovación responsable</w:t>
      </w:r>
    </w:p>
    <w:p w:rsidR="00E156B1" w:rsidRPr="00747D8F" w:rsidRDefault="00E156B1" w:rsidP="00860764">
      <w:pPr>
        <w:pStyle w:val="Prrafodelista"/>
        <w:spacing w:line="360" w:lineRule="exact"/>
        <w:ind w:left="0"/>
        <w:jc w:val="both"/>
        <w:rPr>
          <w:color w:val="1C1C1C"/>
          <w:sz w:val="20"/>
        </w:rPr>
      </w:pPr>
    </w:p>
    <w:p w:rsidR="00997108" w:rsidRPr="00D03AD9" w:rsidRDefault="00454F25" w:rsidP="00024BA9">
      <w:pPr>
        <w:spacing w:after="0" w:line="240" w:lineRule="auto"/>
        <w:jc w:val="both"/>
        <w:rPr>
          <w:rFonts w:eastAsia="Times New Roman"/>
        </w:rPr>
      </w:pPr>
      <w:r w:rsidRPr="00D03AD9">
        <w:rPr>
          <w:rFonts w:eastAsia="Times New Roman"/>
        </w:rPr>
        <w:t>Queridos</w:t>
      </w:r>
      <w:r w:rsidR="00997108" w:rsidRPr="00D03AD9">
        <w:rPr>
          <w:rFonts w:eastAsia="Times New Roman"/>
        </w:rPr>
        <w:t xml:space="preserve"> amigos:</w:t>
      </w:r>
    </w:p>
    <w:p w:rsidR="00024BA9" w:rsidRPr="00D03AD9" w:rsidRDefault="00024BA9" w:rsidP="00024BA9">
      <w:pPr>
        <w:spacing w:after="0" w:line="240" w:lineRule="auto"/>
        <w:jc w:val="both"/>
        <w:rPr>
          <w:rFonts w:eastAsia="Times New Roman"/>
        </w:rPr>
      </w:pPr>
    </w:p>
    <w:p w:rsidR="00997108" w:rsidRPr="00D03AD9" w:rsidRDefault="009663CD" w:rsidP="00024BA9">
      <w:pPr>
        <w:spacing w:after="0" w:line="240" w:lineRule="auto"/>
        <w:jc w:val="both"/>
        <w:rPr>
          <w:rFonts w:eastAsia="Times New Roman"/>
        </w:rPr>
      </w:pPr>
      <w:r w:rsidRPr="00D03AD9">
        <w:rPr>
          <w:rFonts w:eastAsia="Times New Roman"/>
        </w:rPr>
        <w:t>Me alegra</w:t>
      </w:r>
      <w:r w:rsidR="00997108" w:rsidRPr="00D03AD9">
        <w:rPr>
          <w:rFonts w:eastAsia="Times New Roman"/>
        </w:rPr>
        <w:t xml:space="preserve"> </w:t>
      </w:r>
      <w:r w:rsidR="0022781B" w:rsidRPr="00D03AD9">
        <w:rPr>
          <w:rFonts w:eastAsia="Times New Roman"/>
        </w:rPr>
        <w:t xml:space="preserve">poder dirigirme a todos vosotros </w:t>
      </w:r>
      <w:r w:rsidRPr="00D03AD9">
        <w:rPr>
          <w:rFonts w:eastAsia="Times New Roman"/>
        </w:rPr>
        <w:t xml:space="preserve">en esta </w:t>
      </w:r>
      <w:r w:rsidR="00AF3002" w:rsidRPr="00D03AD9">
        <w:rPr>
          <w:rFonts w:eastAsia="Times New Roman"/>
        </w:rPr>
        <w:t xml:space="preserve">primera </w:t>
      </w:r>
      <w:r w:rsidRPr="00D03AD9">
        <w:rPr>
          <w:rFonts w:eastAsia="Times New Roman"/>
        </w:rPr>
        <w:t>A</w:t>
      </w:r>
      <w:r w:rsidR="00997108" w:rsidRPr="00D03AD9">
        <w:rPr>
          <w:rFonts w:eastAsia="Times New Roman"/>
        </w:rPr>
        <w:t xml:space="preserve">samblea </w:t>
      </w:r>
      <w:r w:rsidR="00B96659" w:rsidRPr="00D03AD9">
        <w:rPr>
          <w:rFonts w:eastAsia="Times New Roman"/>
        </w:rPr>
        <w:t>Ordinaria</w:t>
      </w:r>
      <w:r w:rsidR="00997108" w:rsidRPr="00D03AD9">
        <w:rPr>
          <w:rFonts w:eastAsia="Times New Roman"/>
        </w:rPr>
        <w:t xml:space="preserve"> después de que el pasado </w:t>
      </w:r>
      <w:r w:rsidR="00934EB4" w:rsidRPr="00D03AD9">
        <w:rPr>
          <w:rFonts w:eastAsia="Times New Roman"/>
        </w:rPr>
        <w:t xml:space="preserve">mes de </w:t>
      </w:r>
      <w:r w:rsidR="00997108" w:rsidRPr="00D03AD9">
        <w:rPr>
          <w:rFonts w:eastAsia="Times New Roman"/>
        </w:rPr>
        <w:t xml:space="preserve">octubre me </w:t>
      </w:r>
      <w:r w:rsidRPr="00D03AD9">
        <w:rPr>
          <w:rFonts w:eastAsia="Times New Roman"/>
        </w:rPr>
        <w:t>di</w:t>
      </w:r>
      <w:r w:rsidR="00215CED" w:rsidRPr="00D03AD9">
        <w:rPr>
          <w:rFonts w:eastAsia="Times New Roman"/>
        </w:rPr>
        <w:t>e</w:t>
      </w:r>
      <w:r w:rsidRPr="00D03AD9">
        <w:rPr>
          <w:rFonts w:eastAsia="Times New Roman"/>
        </w:rPr>
        <w:t>rais</w:t>
      </w:r>
      <w:r w:rsidR="00997108" w:rsidRPr="00D03AD9">
        <w:rPr>
          <w:rFonts w:eastAsia="Times New Roman"/>
        </w:rPr>
        <w:t xml:space="preserve"> vuestra confianza para presidirla.</w:t>
      </w:r>
    </w:p>
    <w:p w:rsidR="00024BA9" w:rsidRPr="00D03AD9" w:rsidRDefault="00024BA9" w:rsidP="00024BA9">
      <w:pPr>
        <w:spacing w:after="0" w:line="240" w:lineRule="auto"/>
        <w:jc w:val="both"/>
        <w:rPr>
          <w:rFonts w:eastAsia="Times New Roman"/>
        </w:rPr>
      </w:pPr>
    </w:p>
    <w:p w:rsidR="00997108" w:rsidRPr="00D03AD9" w:rsidRDefault="009663CD" w:rsidP="00024BA9">
      <w:pPr>
        <w:spacing w:after="0" w:line="240" w:lineRule="auto"/>
        <w:jc w:val="both"/>
        <w:rPr>
          <w:rFonts w:eastAsia="Times New Roman"/>
        </w:rPr>
      </w:pPr>
      <w:r w:rsidRPr="00D03AD9">
        <w:rPr>
          <w:rFonts w:eastAsia="Times New Roman"/>
        </w:rPr>
        <w:t xml:space="preserve">Estos </w:t>
      </w:r>
      <w:r w:rsidR="00997108" w:rsidRPr="00D03AD9">
        <w:rPr>
          <w:rFonts w:eastAsia="Times New Roman"/>
        </w:rPr>
        <w:t>ocho meses</w:t>
      </w:r>
      <w:r w:rsidR="0022781B" w:rsidRPr="00D03AD9">
        <w:rPr>
          <w:rFonts w:eastAsia="Times New Roman"/>
        </w:rPr>
        <w:t xml:space="preserve">, como </w:t>
      </w:r>
      <w:r w:rsidR="003B491A" w:rsidRPr="00D03AD9">
        <w:rPr>
          <w:rFonts w:eastAsia="Times New Roman"/>
        </w:rPr>
        <w:t>bien sabéis</w:t>
      </w:r>
      <w:r w:rsidR="0022781B" w:rsidRPr="00D03AD9">
        <w:rPr>
          <w:rFonts w:eastAsia="Times New Roman"/>
        </w:rPr>
        <w:t xml:space="preserve">, </w:t>
      </w:r>
      <w:r w:rsidRPr="00D03AD9">
        <w:rPr>
          <w:rFonts w:eastAsia="Times New Roman"/>
        </w:rPr>
        <w:t xml:space="preserve">han venido </w:t>
      </w:r>
      <w:r w:rsidR="00997108" w:rsidRPr="00D03AD9">
        <w:rPr>
          <w:rFonts w:eastAsia="Times New Roman"/>
        </w:rPr>
        <w:t>determinados por la definición y puesta en mar</w:t>
      </w:r>
      <w:r w:rsidR="00454F25" w:rsidRPr="00D03AD9">
        <w:rPr>
          <w:rFonts w:eastAsia="Times New Roman"/>
        </w:rPr>
        <w:t>cha de</w:t>
      </w:r>
      <w:r w:rsidR="008435BD" w:rsidRPr="00D03AD9">
        <w:rPr>
          <w:rFonts w:eastAsia="Times New Roman"/>
        </w:rPr>
        <w:t>l</w:t>
      </w:r>
      <w:r w:rsidR="00454F25" w:rsidRPr="00D03AD9">
        <w:rPr>
          <w:rFonts w:eastAsia="Times New Roman"/>
        </w:rPr>
        <w:t xml:space="preserve"> nuevo Plan E</w:t>
      </w:r>
      <w:r w:rsidR="00997108" w:rsidRPr="00D03AD9">
        <w:rPr>
          <w:rFonts w:eastAsia="Times New Roman"/>
        </w:rPr>
        <w:t>stratégico</w:t>
      </w:r>
      <w:r w:rsidRPr="00D03AD9">
        <w:rPr>
          <w:rFonts w:eastAsia="Times New Roman"/>
        </w:rPr>
        <w:t xml:space="preserve">, </w:t>
      </w:r>
      <w:r w:rsidR="006015DA" w:rsidRPr="00D03AD9">
        <w:rPr>
          <w:rFonts w:eastAsia="Times New Roman"/>
        </w:rPr>
        <w:t xml:space="preserve">como hacemos al inicio de cada legislatura, </w:t>
      </w:r>
      <w:r w:rsidR="00454F25" w:rsidRPr="00D03AD9">
        <w:rPr>
          <w:rFonts w:eastAsia="Times New Roman"/>
        </w:rPr>
        <w:t xml:space="preserve">así como por el abordaje de </w:t>
      </w:r>
      <w:r w:rsidR="00997108" w:rsidRPr="00D03AD9">
        <w:rPr>
          <w:rFonts w:eastAsia="Times New Roman"/>
        </w:rPr>
        <w:t xml:space="preserve">los </w:t>
      </w:r>
      <w:r w:rsidR="00454F25" w:rsidRPr="00D03AD9">
        <w:rPr>
          <w:rFonts w:eastAsia="Times New Roman"/>
        </w:rPr>
        <w:t xml:space="preserve">distintos </w:t>
      </w:r>
      <w:r w:rsidR="00997108" w:rsidRPr="00D03AD9">
        <w:rPr>
          <w:rFonts w:eastAsia="Times New Roman"/>
        </w:rPr>
        <w:t>desafíos</w:t>
      </w:r>
      <w:r w:rsidR="00A846DD" w:rsidRPr="00D03AD9">
        <w:rPr>
          <w:rFonts w:eastAsia="Times New Roman"/>
        </w:rPr>
        <w:t xml:space="preserve"> inmediatos</w:t>
      </w:r>
      <w:r w:rsidR="000F4D15" w:rsidRPr="00D03AD9">
        <w:rPr>
          <w:rFonts w:eastAsia="Times New Roman"/>
        </w:rPr>
        <w:t>, especialmente el de la tran</w:t>
      </w:r>
      <w:r w:rsidR="000F4D15" w:rsidRPr="00D03AD9">
        <w:rPr>
          <w:rFonts w:eastAsia="Times New Roman"/>
        </w:rPr>
        <w:t>s</w:t>
      </w:r>
      <w:r w:rsidR="000F4D15" w:rsidRPr="00D03AD9">
        <w:rPr>
          <w:rFonts w:eastAsia="Times New Roman"/>
        </w:rPr>
        <w:t xml:space="preserve">parencia, </w:t>
      </w:r>
      <w:r w:rsidR="00997108" w:rsidRPr="00D03AD9">
        <w:rPr>
          <w:rFonts w:eastAsia="Times New Roman"/>
        </w:rPr>
        <w:t xml:space="preserve">e incluso </w:t>
      </w:r>
      <w:r w:rsidRPr="00D03AD9">
        <w:rPr>
          <w:rFonts w:eastAsia="Times New Roman"/>
        </w:rPr>
        <w:t>por</w:t>
      </w:r>
      <w:r w:rsidR="00B33453" w:rsidRPr="00D03AD9">
        <w:rPr>
          <w:rFonts w:eastAsia="Times New Roman"/>
        </w:rPr>
        <w:t xml:space="preserve"> algunos </w:t>
      </w:r>
      <w:r w:rsidR="00997108" w:rsidRPr="00D03AD9">
        <w:rPr>
          <w:rFonts w:eastAsia="Times New Roman"/>
        </w:rPr>
        <w:t>hito</w:t>
      </w:r>
      <w:r w:rsidR="00B33453" w:rsidRPr="00D03AD9">
        <w:rPr>
          <w:rFonts w:eastAsia="Times New Roman"/>
        </w:rPr>
        <w:t>s</w:t>
      </w:r>
      <w:r w:rsidR="00997108" w:rsidRPr="00D03AD9">
        <w:rPr>
          <w:rFonts w:eastAsia="Times New Roman"/>
        </w:rPr>
        <w:t xml:space="preserve"> relevante</w:t>
      </w:r>
      <w:r w:rsidR="00B33453" w:rsidRPr="00D03AD9">
        <w:rPr>
          <w:rFonts w:eastAsia="Times New Roman"/>
        </w:rPr>
        <w:t xml:space="preserve">s entre los que yo destacaría </w:t>
      </w:r>
      <w:r w:rsidR="00997108" w:rsidRPr="00D03AD9">
        <w:rPr>
          <w:rFonts w:eastAsia="Times New Roman"/>
        </w:rPr>
        <w:t xml:space="preserve">la renovación, </w:t>
      </w:r>
      <w:r w:rsidR="00454F25" w:rsidRPr="00D03AD9">
        <w:rPr>
          <w:rFonts w:eastAsia="Times New Roman"/>
        </w:rPr>
        <w:t>en</w:t>
      </w:r>
      <w:r w:rsidR="00997108" w:rsidRPr="00D03AD9">
        <w:rPr>
          <w:rFonts w:eastAsia="Times New Roman"/>
        </w:rPr>
        <w:t xml:space="preserve"> diciembre, de nuestro Co</w:t>
      </w:r>
      <w:r w:rsidR="00997108" w:rsidRPr="00D03AD9">
        <w:rPr>
          <w:rFonts w:eastAsia="Times New Roman"/>
        </w:rPr>
        <w:t>n</w:t>
      </w:r>
      <w:r w:rsidR="00997108" w:rsidRPr="00D03AD9">
        <w:rPr>
          <w:rFonts w:eastAsia="Times New Roman"/>
        </w:rPr>
        <w:t xml:space="preserve">venio de </w:t>
      </w:r>
      <w:r w:rsidR="000F4D15" w:rsidRPr="00D03AD9">
        <w:rPr>
          <w:rFonts w:eastAsia="Times New Roman"/>
        </w:rPr>
        <w:t>C</w:t>
      </w:r>
      <w:r w:rsidR="00997108" w:rsidRPr="00D03AD9">
        <w:rPr>
          <w:rFonts w:eastAsia="Times New Roman"/>
        </w:rPr>
        <w:t xml:space="preserve">olaboración con </w:t>
      </w:r>
      <w:r w:rsidR="00454F25" w:rsidRPr="00D03AD9">
        <w:rPr>
          <w:rFonts w:eastAsia="Times New Roman"/>
        </w:rPr>
        <w:t>el Gobierno</w:t>
      </w:r>
      <w:r w:rsidR="00605C02" w:rsidRPr="00D03AD9">
        <w:rPr>
          <w:rFonts w:eastAsia="Times New Roman"/>
        </w:rPr>
        <w:t>.</w:t>
      </w:r>
    </w:p>
    <w:p w:rsidR="00024BA9" w:rsidRPr="00D03AD9" w:rsidRDefault="00024BA9" w:rsidP="00024BA9">
      <w:pPr>
        <w:spacing w:after="0" w:line="240" w:lineRule="auto"/>
        <w:jc w:val="both"/>
        <w:rPr>
          <w:rFonts w:eastAsia="Times New Roman"/>
        </w:rPr>
      </w:pPr>
    </w:p>
    <w:p w:rsidR="00997108" w:rsidRPr="00D03AD9" w:rsidRDefault="003E0503" w:rsidP="00024BA9">
      <w:pPr>
        <w:spacing w:after="0" w:line="240" w:lineRule="auto"/>
        <w:jc w:val="both"/>
        <w:rPr>
          <w:rFonts w:eastAsia="Times New Roman"/>
        </w:rPr>
      </w:pPr>
      <w:r w:rsidRPr="00D03AD9">
        <w:rPr>
          <w:rFonts w:eastAsia="Times New Roman"/>
        </w:rPr>
        <w:t>Por ello, me gustaría aprovechar los próximos 10</w:t>
      </w:r>
      <w:r w:rsidR="00997108" w:rsidRPr="00D03AD9">
        <w:rPr>
          <w:rFonts w:eastAsia="Times New Roman"/>
        </w:rPr>
        <w:t xml:space="preserve"> m</w:t>
      </w:r>
      <w:r w:rsidR="009663CD" w:rsidRPr="00D03AD9">
        <w:rPr>
          <w:rFonts w:eastAsia="Times New Roman"/>
        </w:rPr>
        <w:t xml:space="preserve">inutos para </w:t>
      </w:r>
      <w:r w:rsidR="0022781B" w:rsidRPr="00D03AD9">
        <w:rPr>
          <w:rFonts w:eastAsia="Times New Roman"/>
        </w:rPr>
        <w:t xml:space="preserve">analizar y valorar </w:t>
      </w:r>
      <w:r w:rsidR="009663CD" w:rsidRPr="00D03AD9">
        <w:rPr>
          <w:rFonts w:eastAsia="Times New Roman"/>
        </w:rPr>
        <w:t xml:space="preserve">todo ello </w:t>
      </w:r>
      <w:r w:rsidR="00997108" w:rsidRPr="00D03AD9">
        <w:rPr>
          <w:rFonts w:eastAsia="Times New Roman"/>
        </w:rPr>
        <w:t>y r</w:t>
      </w:r>
      <w:r w:rsidR="00997108" w:rsidRPr="00D03AD9">
        <w:rPr>
          <w:rFonts w:eastAsia="Times New Roman"/>
        </w:rPr>
        <w:t>e</w:t>
      </w:r>
      <w:r w:rsidR="00997108" w:rsidRPr="00D03AD9">
        <w:rPr>
          <w:rFonts w:eastAsia="Times New Roman"/>
        </w:rPr>
        <w:t xml:space="preserve">flexionar sobre los </w:t>
      </w:r>
      <w:r w:rsidR="00523BF9" w:rsidRPr="00D03AD9">
        <w:rPr>
          <w:rFonts w:eastAsia="Times New Roman"/>
        </w:rPr>
        <w:t xml:space="preserve">principales </w:t>
      </w:r>
      <w:r w:rsidR="00997108" w:rsidRPr="00D03AD9">
        <w:rPr>
          <w:rFonts w:eastAsia="Times New Roman"/>
        </w:rPr>
        <w:t xml:space="preserve">retos que habremos de </w:t>
      </w:r>
      <w:r w:rsidR="007058D9" w:rsidRPr="00D03AD9">
        <w:rPr>
          <w:rFonts w:eastAsia="Times New Roman"/>
        </w:rPr>
        <w:t>afrontar juntos.</w:t>
      </w:r>
    </w:p>
    <w:p w:rsidR="00024BA9" w:rsidRPr="00D03AD9" w:rsidRDefault="00024BA9" w:rsidP="00024BA9">
      <w:pPr>
        <w:spacing w:after="0" w:line="240" w:lineRule="auto"/>
        <w:jc w:val="both"/>
        <w:rPr>
          <w:rFonts w:eastAsia="Times New Roman"/>
        </w:rPr>
      </w:pPr>
    </w:p>
    <w:p w:rsidR="008F7232" w:rsidRPr="00D03AD9" w:rsidRDefault="00DE7BAC" w:rsidP="00024BA9">
      <w:pPr>
        <w:spacing w:after="0" w:line="240" w:lineRule="auto"/>
        <w:jc w:val="both"/>
        <w:rPr>
          <w:rFonts w:eastAsia="Times New Roman"/>
        </w:rPr>
      </w:pPr>
      <w:r w:rsidRPr="00D03AD9">
        <w:rPr>
          <w:rFonts w:eastAsia="Times New Roman"/>
        </w:rPr>
        <w:t>Una</w:t>
      </w:r>
      <w:r w:rsidR="00997108" w:rsidRPr="00D03AD9">
        <w:rPr>
          <w:rFonts w:eastAsia="Times New Roman"/>
        </w:rPr>
        <w:t xml:space="preserve"> mirada alrededor nos muestra un contexto internacional</w:t>
      </w:r>
      <w:r w:rsidR="00997108" w:rsidRPr="00D03AD9">
        <w:rPr>
          <w:rFonts w:eastAsia="Times New Roman"/>
          <w:b/>
        </w:rPr>
        <w:t xml:space="preserve"> </w:t>
      </w:r>
      <w:r w:rsidR="00997108" w:rsidRPr="00D03AD9">
        <w:rPr>
          <w:rFonts w:eastAsia="Times New Roman"/>
        </w:rPr>
        <w:t>inestable y volátil. En Europa obse</w:t>
      </w:r>
      <w:r w:rsidR="00997108" w:rsidRPr="00D03AD9">
        <w:rPr>
          <w:rFonts w:eastAsia="Times New Roman"/>
        </w:rPr>
        <w:t>r</w:t>
      </w:r>
      <w:r w:rsidR="00997108" w:rsidRPr="00D03AD9">
        <w:rPr>
          <w:rFonts w:eastAsia="Times New Roman"/>
        </w:rPr>
        <w:t xml:space="preserve">vamos un crecimiento </w:t>
      </w:r>
      <w:r w:rsidR="00454F25" w:rsidRPr="00D03AD9">
        <w:rPr>
          <w:rFonts w:eastAsia="Times New Roman"/>
        </w:rPr>
        <w:t xml:space="preserve">económico </w:t>
      </w:r>
      <w:r w:rsidR="00997108" w:rsidRPr="00D03AD9">
        <w:rPr>
          <w:rFonts w:eastAsia="Times New Roman"/>
        </w:rPr>
        <w:t xml:space="preserve">moderado, y </w:t>
      </w:r>
      <w:r w:rsidR="00454F25" w:rsidRPr="00D03AD9">
        <w:rPr>
          <w:rFonts w:eastAsia="Times New Roman"/>
        </w:rPr>
        <w:t xml:space="preserve">si bien </w:t>
      </w:r>
      <w:r w:rsidR="00997108" w:rsidRPr="00D03AD9">
        <w:rPr>
          <w:rFonts w:eastAsia="Times New Roman"/>
        </w:rPr>
        <w:t>las elecciones regionales en Alemania y</w:t>
      </w:r>
      <w:r w:rsidR="000F4D15" w:rsidRPr="00D03AD9">
        <w:rPr>
          <w:rFonts w:eastAsia="Times New Roman"/>
        </w:rPr>
        <w:t xml:space="preserve"> las</w:t>
      </w:r>
      <w:r w:rsidR="00997108" w:rsidRPr="00D03AD9">
        <w:rPr>
          <w:rFonts w:eastAsia="Times New Roman"/>
        </w:rPr>
        <w:t xml:space="preserve"> legislativas en Francia parecen apuntar a gobiernos sólidos, el </w:t>
      </w:r>
      <w:proofErr w:type="spellStart"/>
      <w:r w:rsidR="00997108" w:rsidRPr="00D03AD9">
        <w:rPr>
          <w:rFonts w:eastAsia="Times New Roman"/>
        </w:rPr>
        <w:t>Brexit</w:t>
      </w:r>
      <w:proofErr w:type="spellEnd"/>
      <w:r w:rsidR="00997108" w:rsidRPr="00D03AD9">
        <w:rPr>
          <w:rFonts w:eastAsia="Times New Roman"/>
        </w:rPr>
        <w:t xml:space="preserve"> y el auge de los populismos abren expectativas inciertas. </w:t>
      </w:r>
    </w:p>
    <w:p w:rsidR="00024BA9" w:rsidRPr="00D03AD9" w:rsidRDefault="00024BA9" w:rsidP="00024BA9">
      <w:pPr>
        <w:spacing w:after="0" w:line="240" w:lineRule="auto"/>
        <w:jc w:val="both"/>
        <w:rPr>
          <w:rFonts w:eastAsia="Times New Roman"/>
        </w:rPr>
      </w:pPr>
    </w:p>
    <w:p w:rsidR="005C7906" w:rsidRPr="00D03AD9" w:rsidRDefault="00997108" w:rsidP="00024BA9">
      <w:pPr>
        <w:spacing w:after="0" w:line="240" w:lineRule="auto"/>
        <w:jc w:val="both"/>
        <w:rPr>
          <w:rFonts w:eastAsia="Times New Roman"/>
        </w:rPr>
      </w:pPr>
      <w:r w:rsidRPr="00D03AD9">
        <w:rPr>
          <w:rFonts w:eastAsia="Times New Roman"/>
        </w:rPr>
        <w:t>La incertidumbre alcanza a todo el orden económico</w:t>
      </w:r>
      <w:r w:rsidR="00454F25" w:rsidRPr="00D03AD9">
        <w:rPr>
          <w:rFonts w:eastAsia="Times New Roman"/>
        </w:rPr>
        <w:t xml:space="preserve"> y político</w:t>
      </w:r>
      <w:r w:rsidRPr="00D03AD9">
        <w:rPr>
          <w:rFonts w:eastAsia="Times New Roman"/>
        </w:rPr>
        <w:t xml:space="preserve"> internacional, con el su</w:t>
      </w:r>
      <w:r w:rsidRPr="00D03AD9">
        <w:rPr>
          <w:rFonts w:eastAsia="Times New Roman"/>
        </w:rPr>
        <w:t>r</w:t>
      </w:r>
      <w:r w:rsidRPr="00D03AD9">
        <w:rPr>
          <w:rFonts w:eastAsia="Times New Roman"/>
        </w:rPr>
        <w:t>gimiento</w:t>
      </w:r>
      <w:r w:rsidR="00454F25" w:rsidRPr="00D03AD9">
        <w:rPr>
          <w:rFonts w:eastAsia="Times New Roman"/>
        </w:rPr>
        <w:t xml:space="preserve"> de nuevas barreras al comercio, el </w:t>
      </w:r>
      <w:proofErr w:type="spellStart"/>
      <w:r w:rsidR="00454F25" w:rsidRPr="00D03AD9">
        <w:rPr>
          <w:rFonts w:eastAsia="Times New Roman"/>
          <w:i/>
        </w:rPr>
        <w:t>desalineamiento</w:t>
      </w:r>
      <w:proofErr w:type="spellEnd"/>
      <w:r w:rsidR="00454F25" w:rsidRPr="00D03AD9">
        <w:rPr>
          <w:rFonts w:eastAsia="Times New Roman"/>
        </w:rPr>
        <w:t xml:space="preserve"> de EEUU de </w:t>
      </w:r>
      <w:r w:rsidR="00024BA9" w:rsidRPr="00D03AD9">
        <w:rPr>
          <w:rFonts w:eastAsia="Times New Roman"/>
        </w:rPr>
        <w:t xml:space="preserve">algunas </w:t>
      </w:r>
      <w:r w:rsidR="00454F25" w:rsidRPr="00D03AD9">
        <w:rPr>
          <w:rFonts w:eastAsia="Times New Roman"/>
        </w:rPr>
        <w:t>polít</w:t>
      </w:r>
      <w:r w:rsidR="00454F25" w:rsidRPr="00D03AD9">
        <w:rPr>
          <w:rFonts w:eastAsia="Times New Roman"/>
        </w:rPr>
        <w:t>i</w:t>
      </w:r>
      <w:r w:rsidR="00454F25" w:rsidRPr="00D03AD9">
        <w:rPr>
          <w:rFonts w:eastAsia="Times New Roman"/>
        </w:rPr>
        <w:t xml:space="preserve">cas globales </w:t>
      </w:r>
      <w:r w:rsidRPr="00D03AD9">
        <w:rPr>
          <w:rFonts w:eastAsia="Times New Roman"/>
        </w:rPr>
        <w:t xml:space="preserve">y la pérdida de liderazgo </w:t>
      </w:r>
      <w:r w:rsidR="00454F25" w:rsidRPr="00D03AD9">
        <w:rPr>
          <w:rFonts w:eastAsia="Times New Roman"/>
        </w:rPr>
        <w:t>d</w:t>
      </w:r>
      <w:r w:rsidRPr="00D03AD9">
        <w:rPr>
          <w:rFonts w:eastAsia="Times New Roman"/>
        </w:rPr>
        <w:t>e Occidente.</w:t>
      </w:r>
    </w:p>
    <w:p w:rsidR="00024BA9" w:rsidRPr="00D03AD9" w:rsidRDefault="00024BA9" w:rsidP="00024BA9">
      <w:pPr>
        <w:spacing w:after="0" w:line="240" w:lineRule="auto"/>
        <w:jc w:val="both"/>
        <w:rPr>
          <w:rFonts w:eastAsia="Times New Roman"/>
        </w:rPr>
      </w:pPr>
    </w:p>
    <w:p w:rsidR="0053547A" w:rsidRPr="00D03AD9" w:rsidRDefault="00454F25" w:rsidP="00024BA9">
      <w:pPr>
        <w:spacing w:after="0" w:line="240" w:lineRule="auto"/>
        <w:jc w:val="both"/>
        <w:rPr>
          <w:rFonts w:eastAsia="Times New Roman"/>
        </w:rPr>
      </w:pPr>
      <w:r w:rsidRPr="00D03AD9">
        <w:rPr>
          <w:rFonts w:eastAsia="Times New Roman"/>
        </w:rPr>
        <w:t>No obstante, y afortunadamente, e</w:t>
      </w:r>
      <w:r w:rsidR="00997108" w:rsidRPr="00D03AD9">
        <w:rPr>
          <w:rFonts w:eastAsia="Times New Roman"/>
        </w:rPr>
        <w:t>n el ámbito local</w:t>
      </w:r>
      <w:r w:rsidR="00997108" w:rsidRPr="00D03AD9">
        <w:rPr>
          <w:rFonts w:eastAsia="Times New Roman"/>
          <w:b/>
        </w:rPr>
        <w:t xml:space="preserve"> </w:t>
      </w:r>
      <w:r w:rsidR="00997108" w:rsidRPr="00D03AD9">
        <w:rPr>
          <w:rFonts w:eastAsia="Times New Roman"/>
        </w:rPr>
        <w:t xml:space="preserve">gozamos </w:t>
      </w:r>
      <w:r w:rsidR="00B870E8" w:rsidRPr="00D03AD9">
        <w:rPr>
          <w:rFonts w:eastAsia="Times New Roman"/>
        </w:rPr>
        <w:t xml:space="preserve">por ahora </w:t>
      </w:r>
      <w:r w:rsidR="00997108" w:rsidRPr="00D03AD9">
        <w:rPr>
          <w:rFonts w:eastAsia="Times New Roman"/>
        </w:rPr>
        <w:t>de</w:t>
      </w:r>
      <w:r w:rsidR="000F4D15" w:rsidRPr="00D03AD9">
        <w:rPr>
          <w:rFonts w:eastAsia="Times New Roman"/>
        </w:rPr>
        <w:t xml:space="preserve"> una</w:t>
      </w:r>
      <w:r w:rsidR="00997108" w:rsidRPr="00D03AD9">
        <w:rPr>
          <w:rFonts w:eastAsia="Times New Roman"/>
        </w:rPr>
        <w:t xml:space="preserve"> notable robustez económica, con un crecimiento que se aproxima al 3%, lo que alivia tensiones y facilitaría la ge</w:t>
      </w:r>
      <w:r w:rsidR="00997108" w:rsidRPr="00D03AD9">
        <w:rPr>
          <w:rFonts w:eastAsia="Times New Roman"/>
        </w:rPr>
        <w:t>s</w:t>
      </w:r>
      <w:r w:rsidR="00997108" w:rsidRPr="00D03AD9">
        <w:rPr>
          <w:rFonts w:eastAsia="Times New Roman"/>
        </w:rPr>
        <w:t>tión del déficit y el cumplimiento de</w:t>
      </w:r>
      <w:r w:rsidR="000F4D15" w:rsidRPr="00D03AD9">
        <w:rPr>
          <w:rFonts w:eastAsia="Times New Roman"/>
        </w:rPr>
        <w:t xml:space="preserve"> nuestro</w:t>
      </w:r>
      <w:r w:rsidR="00997108" w:rsidRPr="00D03AD9">
        <w:rPr>
          <w:rFonts w:eastAsia="Times New Roman"/>
        </w:rPr>
        <w:t xml:space="preserve"> Convenio con el Gobierno.</w:t>
      </w:r>
    </w:p>
    <w:p w:rsidR="00860764" w:rsidRPr="00D03AD9" w:rsidRDefault="00997108" w:rsidP="00024BA9">
      <w:pPr>
        <w:spacing w:after="0" w:line="240" w:lineRule="auto"/>
        <w:jc w:val="both"/>
        <w:rPr>
          <w:rFonts w:eastAsia="Times New Roman"/>
        </w:rPr>
      </w:pPr>
      <w:r w:rsidRPr="00D03AD9">
        <w:rPr>
          <w:rFonts w:eastAsia="Times New Roman"/>
        </w:rPr>
        <w:t>La recién lograda estabilidad presupuestaria ayudará sin duda a la consolidación de</w:t>
      </w:r>
      <w:r w:rsidR="000F4D15" w:rsidRPr="00D03AD9">
        <w:rPr>
          <w:rFonts w:eastAsia="Times New Roman"/>
        </w:rPr>
        <w:t xml:space="preserve"> este</w:t>
      </w:r>
      <w:r w:rsidRPr="00D03AD9">
        <w:rPr>
          <w:rFonts w:eastAsia="Times New Roman"/>
        </w:rPr>
        <w:t xml:space="preserve"> crec</w:t>
      </w:r>
      <w:r w:rsidRPr="00D03AD9">
        <w:rPr>
          <w:rFonts w:eastAsia="Times New Roman"/>
        </w:rPr>
        <w:t>i</w:t>
      </w:r>
      <w:r w:rsidRPr="00D03AD9">
        <w:rPr>
          <w:rFonts w:eastAsia="Times New Roman"/>
        </w:rPr>
        <w:t>miento económico, que puede encadenar tres añ</w:t>
      </w:r>
      <w:r w:rsidR="00747D8F" w:rsidRPr="00D03AD9">
        <w:rPr>
          <w:rFonts w:eastAsia="Times New Roman"/>
        </w:rPr>
        <w:t xml:space="preserve">os consecutivos por encima del </w:t>
      </w:r>
      <w:r w:rsidRPr="00D03AD9">
        <w:rPr>
          <w:rFonts w:eastAsia="Times New Roman"/>
        </w:rPr>
        <w:t>3% y recuperar en 2017 el nivel de PIB real de 2008, lo que marcaría el final de la crisis económica en España, diez años después de su inicio.</w:t>
      </w:r>
    </w:p>
    <w:p w:rsidR="00024BA9" w:rsidRPr="00D03AD9" w:rsidRDefault="00024BA9" w:rsidP="00024BA9">
      <w:pPr>
        <w:spacing w:after="0" w:line="240" w:lineRule="auto"/>
        <w:jc w:val="both"/>
        <w:rPr>
          <w:rFonts w:eastAsia="Times New Roman"/>
        </w:rPr>
      </w:pPr>
    </w:p>
    <w:p w:rsidR="00C24643" w:rsidRPr="00D03AD9" w:rsidRDefault="00997108" w:rsidP="00024BA9">
      <w:pPr>
        <w:spacing w:after="0" w:line="240" w:lineRule="auto"/>
        <w:jc w:val="both"/>
        <w:rPr>
          <w:rFonts w:eastAsia="Times New Roman"/>
        </w:rPr>
      </w:pPr>
      <w:r w:rsidRPr="00D03AD9">
        <w:rPr>
          <w:rFonts w:eastAsia="Times New Roman"/>
        </w:rPr>
        <w:t xml:space="preserve">En todo caso, no hay que perder de vista la </w:t>
      </w:r>
      <w:r w:rsidR="009663CD" w:rsidRPr="00D03AD9">
        <w:rPr>
          <w:rFonts w:eastAsia="Times New Roman"/>
        </w:rPr>
        <w:t xml:space="preserve">actual </w:t>
      </w:r>
      <w:r w:rsidRPr="00D03AD9">
        <w:rPr>
          <w:rFonts w:eastAsia="Times New Roman"/>
        </w:rPr>
        <w:t>debilidad político-institucional</w:t>
      </w:r>
      <w:r w:rsidR="000F4D15" w:rsidRPr="00D03AD9">
        <w:rPr>
          <w:rFonts w:eastAsia="Times New Roman"/>
        </w:rPr>
        <w:t xml:space="preserve"> españ</w:t>
      </w:r>
      <w:r w:rsidR="000F4D15" w:rsidRPr="00D03AD9">
        <w:rPr>
          <w:rFonts w:eastAsia="Times New Roman"/>
        </w:rPr>
        <w:t>o</w:t>
      </w:r>
      <w:r w:rsidR="000F4D15" w:rsidRPr="00D03AD9">
        <w:rPr>
          <w:rFonts w:eastAsia="Times New Roman"/>
        </w:rPr>
        <w:t>la</w:t>
      </w:r>
      <w:r w:rsidRPr="00D03AD9">
        <w:rPr>
          <w:rFonts w:eastAsia="Times New Roman"/>
        </w:rPr>
        <w:t>, con partidos en transición y sin mayorías claras de consenso, lo que puede condici</w:t>
      </w:r>
      <w:r w:rsidRPr="00D03AD9">
        <w:rPr>
          <w:rFonts w:eastAsia="Times New Roman"/>
        </w:rPr>
        <w:t>o</w:t>
      </w:r>
      <w:r w:rsidRPr="00D03AD9">
        <w:rPr>
          <w:rFonts w:eastAsia="Times New Roman"/>
        </w:rPr>
        <w:t>nar la toma de decisiones y abocar a un equilibrio ciertamente inestable.</w:t>
      </w:r>
    </w:p>
    <w:p w:rsidR="00024BA9" w:rsidRPr="00D03AD9" w:rsidRDefault="00024BA9" w:rsidP="00024BA9">
      <w:pPr>
        <w:spacing w:after="0" w:line="240" w:lineRule="auto"/>
        <w:jc w:val="both"/>
        <w:rPr>
          <w:rFonts w:eastAsia="Times New Roman"/>
        </w:rPr>
      </w:pPr>
    </w:p>
    <w:p w:rsidR="0037771D" w:rsidRPr="00D03AD9" w:rsidRDefault="00997108" w:rsidP="00024BA9">
      <w:pPr>
        <w:spacing w:after="0" w:line="240" w:lineRule="auto"/>
        <w:jc w:val="both"/>
        <w:rPr>
          <w:rFonts w:eastAsia="Times New Roman"/>
        </w:rPr>
      </w:pPr>
      <w:r w:rsidRPr="00D03AD9">
        <w:rPr>
          <w:rFonts w:eastAsia="Times New Roman"/>
        </w:rPr>
        <w:t xml:space="preserve">En </w:t>
      </w:r>
      <w:r w:rsidR="009663CD" w:rsidRPr="00D03AD9">
        <w:rPr>
          <w:rFonts w:eastAsia="Times New Roman"/>
        </w:rPr>
        <w:t xml:space="preserve">este </w:t>
      </w:r>
      <w:r w:rsidR="00215CED" w:rsidRPr="00D03AD9">
        <w:rPr>
          <w:rFonts w:eastAsia="Times New Roman"/>
        </w:rPr>
        <w:t>contexto</w:t>
      </w:r>
      <w:r w:rsidR="009663CD" w:rsidRPr="00D03AD9">
        <w:rPr>
          <w:rFonts w:eastAsia="Times New Roman"/>
        </w:rPr>
        <w:t xml:space="preserve">, la agenda de </w:t>
      </w:r>
      <w:r w:rsidR="00747D8F" w:rsidRPr="00D03AD9">
        <w:rPr>
          <w:rFonts w:eastAsia="Times New Roman"/>
        </w:rPr>
        <w:t>nuestra</w:t>
      </w:r>
      <w:r w:rsidR="009663CD" w:rsidRPr="00D03AD9">
        <w:rPr>
          <w:rFonts w:eastAsia="Times New Roman"/>
        </w:rPr>
        <w:t xml:space="preserve"> A</w:t>
      </w:r>
      <w:r w:rsidRPr="00D03AD9">
        <w:rPr>
          <w:rFonts w:eastAsia="Times New Roman"/>
        </w:rPr>
        <w:t xml:space="preserve">sociación </w:t>
      </w:r>
      <w:r w:rsidR="0022781B" w:rsidRPr="00D03AD9">
        <w:rPr>
          <w:rFonts w:eastAsia="Times New Roman"/>
        </w:rPr>
        <w:t>–como antes</w:t>
      </w:r>
      <w:r w:rsidR="003B491A" w:rsidRPr="00D03AD9">
        <w:rPr>
          <w:rFonts w:eastAsia="Times New Roman"/>
        </w:rPr>
        <w:t xml:space="preserve"> </w:t>
      </w:r>
      <w:r w:rsidR="0022781B" w:rsidRPr="00D03AD9">
        <w:rPr>
          <w:rFonts w:eastAsia="Times New Roman"/>
        </w:rPr>
        <w:t xml:space="preserve">apuntaba– </w:t>
      </w:r>
      <w:r w:rsidRPr="00D03AD9">
        <w:rPr>
          <w:rFonts w:eastAsia="Times New Roman"/>
        </w:rPr>
        <w:t>ha estado marcada</w:t>
      </w:r>
      <w:r w:rsidR="000F4D15" w:rsidRPr="00D03AD9">
        <w:rPr>
          <w:rFonts w:eastAsia="Times New Roman"/>
        </w:rPr>
        <w:t xml:space="preserve">, </w:t>
      </w:r>
      <w:r w:rsidRPr="00D03AD9">
        <w:rPr>
          <w:rFonts w:eastAsia="Times New Roman"/>
        </w:rPr>
        <w:t xml:space="preserve">por dos asuntos capitales: </w:t>
      </w:r>
      <w:r w:rsidR="009663CD" w:rsidRPr="00D03AD9">
        <w:rPr>
          <w:rFonts w:eastAsia="Times New Roman"/>
        </w:rPr>
        <w:t xml:space="preserve">el </w:t>
      </w:r>
      <w:r w:rsidR="00215CED" w:rsidRPr="00D03AD9">
        <w:rPr>
          <w:rFonts w:eastAsia="Times New Roman"/>
        </w:rPr>
        <w:t>diálogo con el</w:t>
      </w:r>
      <w:r w:rsidRPr="00D03AD9">
        <w:rPr>
          <w:rFonts w:eastAsia="Times New Roman"/>
        </w:rPr>
        <w:t xml:space="preserve"> nuevo Gobierno</w:t>
      </w:r>
      <w:r w:rsidRPr="00D03AD9">
        <w:rPr>
          <w:rFonts w:eastAsia="Times New Roman"/>
          <w:b/>
        </w:rPr>
        <w:t xml:space="preserve"> </w:t>
      </w:r>
      <w:r w:rsidRPr="00D03AD9">
        <w:rPr>
          <w:rFonts w:eastAsia="Times New Roman"/>
        </w:rPr>
        <w:t>surgido de las elecciones de 2016 y la puesta en marcha de</w:t>
      </w:r>
      <w:r w:rsidRPr="00D03AD9">
        <w:rPr>
          <w:rFonts w:eastAsia="Times New Roman"/>
          <w:b/>
        </w:rPr>
        <w:t xml:space="preserve"> </w:t>
      </w:r>
      <w:r w:rsidRPr="00D03AD9">
        <w:rPr>
          <w:rFonts w:eastAsia="Times New Roman"/>
        </w:rPr>
        <w:t>nuestro Plan Estratégico</w:t>
      </w:r>
      <w:r w:rsidR="00454F25" w:rsidRPr="00D03AD9">
        <w:rPr>
          <w:rFonts w:eastAsia="Times New Roman"/>
          <w:b/>
        </w:rPr>
        <w:t xml:space="preserve"> </w:t>
      </w:r>
      <w:r w:rsidR="00454F25" w:rsidRPr="00D03AD9">
        <w:rPr>
          <w:rFonts w:eastAsia="Times New Roman"/>
        </w:rPr>
        <w:t>para hacer frente a los retos y desafíos que nos aguardan.</w:t>
      </w:r>
      <w:r w:rsidR="006015DA" w:rsidRPr="00D03AD9">
        <w:rPr>
          <w:rFonts w:eastAsia="Times New Roman"/>
        </w:rPr>
        <w:t xml:space="preserve"> </w:t>
      </w:r>
    </w:p>
    <w:p w:rsidR="00024BA9" w:rsidRPr="00D03AD9" w:rsidRDefault="00024BA9" w:rsidP="00024BA9">
      <w:pPr>
        <w:spacing w:after="0" w:line="240" w:lineRule="auto"/>
        <w:jc w:val="both"/>
        <w:rPr>
          <w:rFonts w:eastAsia="Times New Roman"/>
        </w:rPr>
      </w:pPr>
    </w:p>
    <w:p w:rsidR="00024BA9" w:rsidRPr="00D03AD9" w:rsidRDefault="008435BD" w:rsidP="00024BA9">
      <w:pPr>
        <w:spacing w:after="0" w:line="240" w:lineRule="auto"/>
        <w:jc w:val="both"/>
        <w:rPr>
          <w:rFonts w:eastAsia="Times New Roman"/>
        </w:rPr>
      </w:pPr>
      <w:r w:rsidRPr="00D03AD9">
        <w:rPr>
          <w:rFonts w:eastAsia="Times New Roman"/>
        </w:rPr>
        <w:t>Respecto al primer punto</w:t>
      </w:r>
      <w:r w:rsidR="00997108" w:rsidRPr="00D03AD9">
        <w:rPr>
          <w:rFonts w:eastAsia="Times New Roman"/>
        </w:rPr>
        <w:t>, hemos caminado sobre seguro a partir de la relación de diálogo y co</w:t>
      </w:r>
      <w:r w:rsidR="00997108" w:rsidRPr="00D03AD9">
        <w:rPr>
          <w:rFonts w:eastAsia="Times New Roman"/>
        </w:rPr>
        <w:t>n</w:t>
      </w:r>
      <w:r w:rsidR="00997108" w:rsidRPr="00D03AD9">
        <w:rPr>
          <w:rFonts w:eastAsia="Times New Roman"/>
        </w:rPr>
        <w:t xml:space="preserve">fianza </w:t>
      </w:r>
      <w:r w:rsidR="00454F25" w:rsidRPr="00D03AD9">
        <w:rPr>
          <w:rFonts w:eastAsia="Times New Roman"/>
        </w:rPr>
        <w:t xml:space="preserve">consolidada en los últimos años </w:t>
      </w:r>
      <w:r w:rsidR="00997108" w:rsidRPr="00D03AD9">
        <w:rPr>
          <w:rFonts w:eastAsia="Times New Roman"/>
        </w:rPr>
        <w:t xml:space="preserve">con el Ministerio de Hacienda. En el mismo sentido, </w:t>
      </w:r>
      <w:r w:rsidR="00215CED" w:rsidRPr="00D03AD9">
        <w:rPr>
          <w:rFonts w:eastAsia="Times New Roman"/>
        </w:rPr>
        <w:t xml:space="preserve">hemos mantenido un </w:t>
      </w:r>
      <w:r w:rsidR="006E06CF" w:rsidRPr="00D03AD9">
        <w:rPr>
          <w:rFonts w:eastAsia="Times New Roman"/>
        </w:rPr>
        <w:t>diálogo con Ministerio</w:t>
      </w:r>
      <w:r w:rsidR="00215CED" w:rsidRPr="00D03AD9">
        <w:rPr>
          <w:rFonts w:eastAsia="Times New Roman"/>
        </w:rPr>
        <w:t xml:space="preserve"> de Sanidad</w:t>
      </w:r>
      <w:r w:rsidR="00997108" w:rsidRPr="00D03AD9">
        <w:rPr>
          <w:rFonts w:eastAsia="Times New Roman"/>
        </w:rPr>
        <w:t>.</w:t>
      </w:r>
      <w:r w:rsidR="00454F25" w:rsidRPr="00D03AD9">
        <w:rPr>
          <w:rFonts w:eastAsia="Times New Roman"/>
        </w:rPr>
        <w:t xml:space="preserve"> </w:t>
      </w:r>
      <w:r w:rsidR="00997108" w:rsidRPr="00D03AD9">
        <w:rPr>
          <w:rFonts w:eastAsia="Times New Roman"/>
        </w:rPr>
        <w:t>Fruto de todo ello firmamos en dicie</w:t>
      </w:r>
      <w:r w:rsidR="00997108" w:rsidRPr="00D03AD9">
        <w:rPr>
          <w:rFonts w:eastAsia="Times New Roman"/>
        </w:rPr>
        <w:t>m</w:t>
      </w:r>
      <w:r w:rsidR="00997108" w:rsidRPr="00D03AD9">
        <w:rPr>
          <w:rFonts w:eastAsia="Times New Roman"/>
        </w:rPr>
        <w:t>bre</w:t>
      </w:r>
      <w:r w:rsidR="000F4D15" w:rsidRPr="00D03AD9">
        <w:rPr>
          <w:rFonts w:eastAsia="Times New Roman"/>
        </w:rPr>
        <w:t>, como bien sabéis,</w:t>
      </w:r>
      <w:r w:rsidR="00997108" w:rsidRPr="00D03AD9">
        <w:rPr>
          <w:rFonts w:eastAsia="Times New Roman"/>
        </w:rPr>
        <w:t xml:space="preserve"> la renovación del Protocolo de Colaboración</w:t>
      </w:r>
      <w:r w:rsidR="009663CD" w:rsidRPr="00D03AD9">
        <w:rPr>
          <w:rFonts w:eastAsia="Times New Roman"/>
        </w:rPr>
        <w:t>, ahora bajo la figura de Co</w:t>
      </w:r>
      <w:r w:rsidR="009663CD" w:rsidRPr="00D03AD9">
        <w:rPr>
          <w:rFonts w:eastAsia="Times New Roman"/>
        </w:rPr>
        <w:t>n</w:t>
      </w:r>
      <w:r w:rsidR="009663CD" w:rsidRPr="00D03AD9">
        <w:rPr>
          <w:rFonts w:eastAsia="Times New Roman"/>
        </w:rPr>
        <w:t>venio</w:t>
      </w:r>
      <w:r w:rsidR="00997108" w:rsidRPr="00D03AD9">
        <w:rPr>
          <w:rFonts w:eastAsia="Times New Roman"/>
        </w:rPr>
        <w:t>.</w:t>
      </w:r>
    </w:p>
    <w:p w:rsidR="00024BA9" w:rsidRPr="00D03AD9" w:rsidRDefault="00024BA9" w:rsidP="00024BA9">
      <w:pPr>
        <w:spacing w:after="0" w:line="240" w:lineRule="auto"/>
        <w:jc w:val="both"/>
        <w:rPr>
          <w:rFonts w:eastAsia="Times New Roman"/>
        </w:rPr>
      </w:pPr>
    </w:p>
    <w:p w:rsidR="00E94F25" w:rsidRPr="00D03AD9" w:rsidRDefault="00E97F04" w:rsidP="00024BA9">
      <w:pPr>
        <w:spacing w:after="0" w:line="240" w:lineRule="auto"/>
        <w:jc w:val="both"/>
        <w:rPr>
          <w:rFonts w:eastAsia="Times New Roman"/>
        </w:rPr>
      </w:pPr>
      <w:r w:rsidRPr="00D03AD9">
        <w:rPr>
          <w:rFonts w:eastAsia="Times New Roman"/>
        </w:rPr>
        <w:t>E</w:t>
      </w:r>
      <w:r w:rsidR="00747D8F" w:rsidRPr="00D03AD9">
        <w:rPr>
          <w:rFonts w:eastAsia="Times New Roman"/>
        </w:rPr>
        <w:t>ste</w:t>
      </w:r>
      <w:r w:rsidRPr="00D03AD9">
        <w:rPr>
          <w:rFonts w:eastAsia="Times New Roman"/>
        </w:rPr>
        <w:t xml:space="preserve"> trabajo en el ámbito institucional </w:t>
      </w:r>
      <w:r w:rsidR="00402562" w:rsidRPr="00D03AD9">
        <w:rPr>
          <w:rFonts w:eastAsia="Times New Roman"/>
        </w:rPr>
        <w:t xml:space="preserve">de entendimiento y confianza </w:t>
      </w:r>
      <w:r w:rsidRPr="00D03AD9">
        <w:rPr>
          <w:rFonts w:eastAsia="Times New Roman"/>
        </w:rPr>
        <w:t>nos debe permitir también una aproximación positiva en otros aspectos</w:t>
      </w:r>
      <w:r w:rsidR="00CA3125" w:rsidRPr="00D03AD9">
        <w:rPr>
          <w:rFonts w:eastAsia="Times New Roman"/>
        </w:rPr>
        <w:t xml:space="preserve"> relacionados</w:t>
      </w:r>
      <w:r w:rsidRPr="00D03AD9">
        <w:rPr>
          <w:rFonts w:eastAsia="Times New Roman"/>
        </w:rPr>
        <w:t>, como en el larg</w:t>
      </w:r>
      <w:r w:rsidRPr="00D03AD9">
        <w:rPr>
          <w:rFonts w:eastAsia="Times New Roman"/>
        </w:rPr>
        <w:t>a</w:t>
      </w:r>
      <w:r w:rsidRPr="00D03AD9">
        <w:rPr>
          <w:rFonts w:eastAsia="Times New Roman"/>
        </w:rPr>
        <w:t>mente anunciado Real Decreto de Precios y Financiación</w:t>
      </w:r>
      <w:r w:rsidRPr="00D03AD9">
        <w:rPr>
          <w:rFonts w:eastAsia="Times New Roman"/>
          <w:b/>
        </w:rPr>
        <w:t xml:space="preserve"> </w:t>
      </w:r>
      <w:r w:rsidRPr="00D03AD9">
        <w:rPr>
          <w:rFonts w:eastAsia="Times New Roman"/>
        </w:rPr>
        <w:t xml:space="preserve">o en el impulso que el Gobierno quiere dar a las </w:t>
      </w:r>
      <w:r w:rsidR="00CA3125" w:rsidRPr="00D03AD9">
        <w:rPr>
          <w:rFonts w:eastAsia="Times New Roman"/>
        </w:rPr>
        <w:t xml:space="preserve">Compras </w:t>
      </w:r>
      <w:r w:rsidR="00CA3125" w:rsidRPr="00D03AD9">
        <w:rPr>
          <w:rFonts w:eastAsia="Times New Roman"/>
        </w:rPr>
        <w:lastRenderedPageBreak/>
        <w:t>C</w:t>
      </w:r>
      <w:r w:rsidRPr="00D03AD9">
        <w:rPr>
          <w:rFonts w:eastAsia="Times New Roman"/>
        </w:rPr>
        <w:t>entralizadas</w:t>
      </w:r>
      <w:r w:rsidR="003B491A" w:rsidRPr="00D03AD9">
        <w:rPr>
          <w:rFonts w:eastAsia="Times New Roman"/>
        </w:rPr>
        <w:t>,</w:t>
      </w:r>
      <w:r w:rsidR="003B491A" w:rsidRPr="00D03AD9">
        <w:rPr>
          <w:rFonts w:eastAsia="Times New Roman"/>
          <w:b/>
        </w:rPr>
        <w:t xml:space="preserve"> </w:t>
      </w:r>
      <w:r w:rsidR="003B491A" w:rsidRPr="00D03AD9">
        <w:rPr>
          <w:rFonts w:eastAsia="Times New Roman"/>
        </w:rPr>
        <w:t xml:space="preserve">ámbito </w:t>
      </w:r>
      <w:r w:rsidR="00415746" w:rsidRPr="00D03AD9">
        <w:rPr>
          <w:rFonts w:eastAsia="Times New Roman"/>
        </w:rPr>
        <w:t xml:space="preserve">este último </w:t>
      </w:r>
      <w:r w:rsidR="003B491A" w:rsidRPr="00D03AD9">
        <w:rPr>
          <w:rFonts w:eastAsia="Times New Roman"/>
        </w:rPr>
        <w:t>en el que estamos colab</w:t>
      </w:r>
      <w:r w:rsidR="003B491A" w:rsidRPr="00D03AD9">
        <w:rPr>
          <w:rFonts w:eastAsia="Times New Roman"/>
        </w:rPr>
        <w:t>o</w:t>
      </w:r>
      <w:r w:rsidR="003B491A" w:rsidRPr="00D03AD9">
        <w:rPr>
          <w:rFonts w:eastAsia="Times New Roman"/>
        </w:rPr>
        <w:t>rando con Sanidad para establecer un sistema que incentive la participación voluntaria de las compañía</w:t>
      </w:r>
      <w:r w:rsidR="00415746" w:rsidRPr="00D03AD9">
        <w:rPr>
          <w:rFonts w:eastAsia="Times New Roman"/>
        </w:rPr>
        <w:t>s,</w:t>
      </w:r>
      <w:r w:rsidR="003B491A" w:rsidRPr="00D03AD9">
        <w:rPr>
          <w:rFonts w:eastAsia="Times New Roman"/>
        </w:rPr>
        <w:t xml:space="preserve"> sin exclusión del resto</w:t>
      </w:r>
      <w:r w:rsidRPr="00D03AD9">
        <w:rPr>
          <w:rFonts w:eastAsia="Times New Roman"/>
        </w:rPr>
        <w:t xml:space="preserve">. </w:t>
      </w:r>
      <w:r w:rsidR="00012818" w:rsidRPr="00D03AD9">
        <w:rPr>
          <w:rFonts w:eastAsia="Times New Roman"/>
        </w:rPr>
        <w:t xml:space="preserve">Ambos </w:t>
      </w:r>
      <w:r w:rsidR="00215CED" w:rsidRPr="00D03AD9">
        <w:rPr>
          <w:rFonts w:eastAsia="Times New Roman"/>
        </w:rPr>
        <w:t>asuntos</w:t>
      </w:r>
      <w:r w:rsidR="00012818" w:rsidRPr="00D03AD9">
        <w:rPr>
          <w:rFonts w:eastAsia="Times New Roman"/>
        </w:rPr>
        <w:t xml:space="preserve"> serán prioridades para la As</w:t>
      </w:r>
      <w:r w:rsidR="00012818" w:rsidRPr="00D03AD9">
        <w:rPr>
          <w:rFonts w:eastAsia="Times New Roman"/>
        </w:rPr>
        <w:t>o</w:t>
      </w:r>
      <w:r w:rsidR="00012818" w:rsidRPr="00D03AD9">
        <w:rPr>
          <w:rFonts w:eastAsia="Times New Roman"/>
        </w:rPr>
        <w:t>ciación a lo largo de los próximos meses.</w:t>
      </w:r>
    </w:p>
    <w:p w:rsidR="00024BA9" w:rsidRPr="00D03AD9" w:rsidRDefault="00024BA9" w:rsidP="00024BA9">
      <w:pPr>
        <w:spacing w:after="0" w:line="240" w:lineRule="auto"/>
        <w:jc w:val="both"/>
        <w:rPr>
          <w:rFonts w:eastAsia="Times New Roman"/>
        </w:rPr>
      </w:pPr>
    </w:p>
    <w:p w:rsidR="00997108" w:rsidRPr="00D03AD9" w:rsidRDefault="00997108" w:rsidP="00024BA9">
      <w:pPr>
        <w:spacing w:after="0" w:line="240" w:lineRule="auto"/>
        <w:jc w:val="both"/>
        <w:rPr>
          <w:rFonts w:eastAsia="Times New Roman"/>
        </w:rPr>
      </w:pPr>
      <w:r w:rsidRPr="00D03AD9">
        <w:rPr>
          <w:rFonts w:eastAsia="Times New Roman"/>
        </w:rPr>
        <w:t>El Convenio con el Gobierno</w:t>
      </w:r>
      <w:r w:rsidR="00E94F25" w:rsidRPr="00D03AD9">
        <w:rPr>
          <w:rFonts w:eastAsia="Times New Roman"/>
        </w:rPr>
        <w:t xml:space="preserve"> y este acercamiento a</w:t>
      </w:r>
      <w:r w:rsidR="00E97F04" w:rsidRPr="00D03AD9">
        <w:rPr>
          <w:rFonts w:eastAsia="Times New Roman"/>
        </w:rPr>
        <w:t xml:space="preserve"> la Administración</w:t>
      </w:r>
      <w:r w:rsidRPr="00D03AD9">
        <w:rPr>
          <w:rFonts w:eastAsia="Times New Roman"/>
        </w:rPr>
        <w:t xml:space="preserve"> representa</w:t>
      </w:r>
      <w:r w:rsidR="00E97F04" w:rsidRPr="00D03AD9">
        <w:rPr>
          <w:rFonts w:eastAsia="Times New Roman"/>
        </w:rPr>
        <w:t>n</w:t>
      </w:r>
      <w:r w:rsidRPr="00D03AD9">
        <w:rPr>
          <w:rFonts w:eastAsia="Times New Roman"/>
        </w:rPr>
        <w:t xml:space="preserve"> muy bien dos de las dimensiones </w:t>
      </w:r>
      <w:r w:rsidR="009663CD" w:rsidRPr="00D03AD9">
        <w:rPr>
          <w:rFonts w:eastAsia="Times New Roman"/>
        </w:rPr>
        <w:t>de</w:t>
      </w:r>
      <w:r w:rsidRPr="00D03AD9">
        <w:rPr>
          <w:rFonts w:eastAsia="Times New Roman"/>
        </w:rPr>
        <w:t xml:space="preserve"> nuestro nuevo</w:t>
      </w:r>
      <w:r w:rsidRPr="00D03AD9">
        <w:rPr>
          <w:rFonts w:eastAsia="Times New Roman"/>
          <w:b/>
        </w:rPr>
        <w:t xml:space="preserve"> </w:t>
      </w:r>
      <w:r w:rsidRPr="00D03AD9">
        <w:rPr>
          <w:rFonts w:eastAsia="Times New Roman"/>
        </w:rPr>
        <w:t xml:space="preserve">Plan Estratégico: </w:t>
      </w:r>
      <w:r w:rsidR="00454F25" w:rsidRPr="00D03AD9">
        <w:rPr>
          <w:rFonts w:eastAsia="Times New Roman"/>
        </w:rPr>
        <w:t xml:space="preserve">la de </w:t>
      </w:r>
      <w:r w:rsidRPr="00D03AD9">
        <w:rPr>
          <w:rFonts w:eastAsia="Times New Roman"/>
        </w:rPr>
        <w:t>Sostenibilidad y</w:t>
      </w:r>
      <w:r w:rsidR="00454F25" w:rsidRPr="00D03AD9">
        <w:rPr>
          <w:rFonts w:eastAsia="Times New Roman"/>
        </w:rPr>
        <w:t xml:space="preserve"> la de </w:t>
      </w:r>
      <w:r w:rsidR="00961E5A" w:rsidRPr="00D03AD9">
        <w:rPr>
          <w:rFonts w:eastAsia="Times New Roman"/>
        </w:rPr>
        <w:t>Diálogo, d</w:t>
      </w:r>
      <w:r w:rsidR="00961E5A" w:rsidRPr="00D03AD9">
        <w:rPr>
          <w:rFonts w:eastAsia="Times New Roman"/>
        </w:rPr>
        <w:t>i</w:t>
      </w:r>
      <w:r w:rsidR="00961E5A" w:rsidRPr="00D03AD9">
        <w:rPr>
          <w:rFonts w:eastAsia="Times New Roman"/>
        </w:rPr>
        <w:t xml:space="preserve">mensiones </w:t>
      </w:r>
      <w:r w:rsidR="003F6E81" w:rsidRPr="00D03AD9">
        <w:rPr>
          <w:rFonts w:eastAsia="Times New Roman"/>
        </w:rPr>
        <w:t xml:space="preserve">que </w:t>
      </w:r>
      <w:r w:rsidR="00CA3125" w:rsidRPr="00D03AD9">
        <w:rPr>
          <w:rFonts w:eastAsia="Times New Roman"/>
        </w:rPr>
        <w:t xml:space="preserve">son complementadas por </w:t>
      </w:r>
      <w:r w:rsidR="003B491A" w:rsidRPr="00D03AD9">
        <w:rPr>
          <w:rFonts w:eastAsia="Times New Roman"/>
        </w:rPr>
        <w:t xml:space="preserve">las </w:t>
      </w:r>
      <w:r w:rsidR="00CA3125" w:rsidRPr="00D03AD9">
        <w:rPr>
          <w:rFonts w:eastAsia="Times New Roman"/>
        </w:rPr>
        <w:t>otras cuatro adicionales</w:t>
      </w:r>
      <w:r w:rsidR="003B491A" w:rsidRPr="00D03AD9">
        <w:rPr>
          <w:rFonts w:eastAsia="Times New Roman"/>
        </w:rPr>
        <w:t xml:space="preserve"> que ya conocéis</w:t>
      </w:r>
      <w:r w:rsidR="00CA3125" w:rsidRPr="00D03AD9">
        <w:rPr>
          <w:rFonts w:eastAsia="Times New Roman"/>
        </w:rPr>
        <w:t xml:space="preserve">: la </w:t>
      </w:r>
      <w:r w:rsidRPr="00D03AD9">
        <w:rPr>
          <w:rFonts w:eastAsia="Times New Roman"/>
        </w:rPr>
        <w:t>Innov</w:t>
      </w:r>
      <w:r w:rsidRPr="00D03AD9">
        <w:rPr>
          <w:rFonts w:eastAsia="Times New Roman"/>
        </w:rPr>
        <w:t>a</w:t>
      </w:r>
      <w:r w:rsidRPr="00D03AD9">
        <w:rPr>
          <w:rFonts w:eastAsia="Times New Roman"/>
        </w:rPr>
        <w:t xml:space="preserve">ción, </w:t>
      </w:r>
      <w:r w:rsidR="00CA3125" w:rsidRPr="00D03AD9">
        <w:rPr>
          <w:rFonts w:eastAsia="Times New Roman"/>
        </w:rPr>
        <w:t xml:space="preserve">el </w:t>
      </w:r>
      <w:r w:rsidR="009663CD" w:rsidRPr="00D03AD9">
        <w:rPr>
          <w:rFonts w:eastAsia="Times New Roman"/>
        </w:rPr>
        <w:t xml:space="preserve">Empleo, </w:t>
      </w:r>
      <w:r w:rsidR="00CA3125" w:rsidRPr="00D03AD9">
        <w:rPr>
          <w:rFonts w:eastAsia="Times New Roman"/>
        </w:rPr>
        <w:t xml:space="preserve">la </w:t>
      </w:r>
      <w:r w:rsidRPr="00D03AD9">
        <w:rPr>
          <w:rFonts w:eastAsia="Times New Roman"/>
        </w:rPr>
        <w:t>Transpa</w:t>
      </w:r>
      <w:r w:rsidR="009663CD" w:rsidRPr="00D03AD9">
        <w:rPr>
          <w:rFonts w:eastAsia="Times New Roman"/>
        </w:rPr>
        <w:t>rencia</w:t>
      </w:r>
      <w:r w:rsidRPr="00D03AD9">
        <w:rPr>
          <w:rFonts w:eastAsia="Times New Roman"/>
        </w:rPr>
        <w:t xml:space="preserve"> y </w:t>
      </w:r>
      <w:r w:rsidR="00CA3125" w:rsidRPr="00D03AD9">
        <w:rPr>
          <w:rFonts w:eastAsia="Times New Roman"/>
        </w:rPr>
        <w:t xml:space="preserve">la </w:t>
      </w:r>
      <w:r w:rsidRPr="00D03AD9">
        <w:rPr>
          <w:rFonts w:eastAsia="Times New Roman"/>
        </w:rPr>
        <w:t>Solidaridad</w:t>
      </w:r>
      <w:r w:rsidR="003B491A" w:rsidRPr="00D03AD9">
        <w:rPr>
          <w:rFonts w:eastAsia="Times New Roman"/>
        </w:rPr>
        <w:t>;</w:t>
      </w:r>
      <w:r w:rsidR="00A1029C" w:rsidRPr="00D03AD9">
        <w:rPr>
          <w:rFonts w:eastAsia="Times New Roman"/>
        </w:rPr>
        <w:t xml:space="preserve"> </w:t>
      </w:r>
      <w:r w:rsidR="00CA3125" w:rsidRPr="00D03AD9">
        <w:rPr>
          <w:rFonts w:eastAsia="Times New Roman"/>
        </w:rPr>
        <w:t xml:space="preserve">dimensiones </w:t>
      </w:r>
      <w:r w:rsidR="00A1029C" w:rsidRPr="00D03AD9">
        <w:rPr>
          <w:rFonts w:eastAsia="Times New Roman"/>
        </w:rPr>
        <w:t xml:space="preserve">que me gustaría brevemente mencionar y que </w:t>
      </w:r>
      <w:r w:rsidR="0023437C" w:rsidRPr="00D03AD9">
        <w:rPr>
          <w:rFonts w:eastAsia="Times New Roman"/>
        </w:rPr>
        <w:t xml:space="preserve">en resumen </w:t>
      </w:r>
      <w:r w:rsidR="000509BD" w:rsidRPr="00D03AD9">
        <w:rPr>
          <w:rFonts w:eastAsia="Times New Roman"/>
        </w:rPr>
        <w:t xml:space="preserve">implican </w:t>
      </w:r>
      <w:r w:rsidRPr="00D03AD9">
        <w:rPr>
          <w:rFonts w:eastAsia="Times New Roman"/>
        </w:rPr>
        <w:t xml:space="preserve">dos ideas esenciales: </w:t>
      </w:r>
      <w:r w:rsidR="00415746" w:rsidRPr="00D03AD9">
        <w:rPr>
          <w:rFonts w:eastAsia="Times New Roman"/>
        </w:rPr>
        <w:t xml:space="preserve">la </w:t>
      </w:r>
      <w:r w:rsidRPr="00D03AD9">
        <w:rPr>
          <w:rFonts w:eastAsia="Times New Roman"/>
        </w:rPr>
        <w:t xml:space="preserve">defensa del valor de la innovación y </w:t>
      </w:r>
      <w:r w:rsidR="003C3C8E" w:rsidRPr="00D03AD9">
        <w:rPr>
          <w:rFonts w:eastAsia="Times New Roman"/>
        </w:rPr>
        <w:t xml:space="preserve">el </w:t>
      </w:r>
      <w:r w:rsidR="007A2DCC" w:rsidRPr="00D03AD9">
        <w:rPr>
          <w:rFonts w:eastAsia="Times New Roman"/>
        </w:rPr>
        <w:t>compromiso social</w:t>
      </w:r>
      <w:r w:rsidR="00CA3125" w:rsidRPr="00D03AD9">
        <w:rPr>
          <w:rFonts w:eastAsia="Times New Roman"/>
        </w:rPr>
        <w:t>,</w:t>
      </w:r>
      <w:r w:rsidR="00CA3125" w:rsidRPr="00D03AD9">
        <w:rPr>
          <w:rFonts w:eastAsia="Times New Roman"/>
          <w:b/>
        </w:rPr>
        <w:t xml:space="preserve"> </w:t>
      </w:r>
      <w:r w:rsidR="00012818" w:rsidRPr="00D03AD9">
        <w:rPr>
          <w:rFonts w:eastAsia="Times New Roman"/>
        </w:rPr>
        <w:t xml:space="preserve">siendo por tanto </w:t>
      </w:r>
      <w:r w:rsidR="00415746" w:rsidRPr="00D03AD9">
        <w:rPr>
          <w:rFonts w:eastAsia="Times New Roman"/>
        </w:rPr>
        <w:t xml:space="preserve">el concepto de </w:t>
      </w:r>
      <w:r w:rsidR="00012818" w:rsidRPr="00D03AD9">
        <w:rPr>
          <w:rFonts w:eastAsia="Times New Roman"/>
        </w:rPr>
        <w:t xml:space="preserve">“Innovación Responsable” lo que </w:t>
      </w:r>
      <w:r w:rsidR="00CA3125" w:rsidRPr="00D03AD9">
        <w:rPr>
          <w:rFonts w:eastAsia="Times New Roman"/>
        </w:rPr>
        <w:t xml:space="preserve">mejor </w:t>
      </w:r>
      <w:r w:rsidR="00012818" w:rsidRPr="00D03AD9">
        <w:rPr>
          <w:rFonts w:eastAsia="Times New Roman"/>
        </w:rPr>
        <w:t xml:space="preserve">podría definir </w:t>
      </w:r>
      <w:r w:rsidR="00CA3125" w:rsidRPr="00D03AD9">
        <w:rPr>
          <w:rFonts w:eastAsia="Times New Roman"/>
        </w:rPr>
        <w:t>nuestro posicionamiento</w:t>
      </w:r>
      <w:r w:rsidR="00012818" w:rsidRPr="00D03AD9">
        <w:rPr>
          <w:rFonts w:eastAsia="Times New Roman"/>
        </w:rPr>
        <w:t xml:space="preserve"> actual como Asociación</w:t>
      </w:r>
      <w:r w:rsidR="00CA3125" w:rsidRPr="00D03AD9">
        <w:rPr>
          <w:rFonts w:eastAsia="Times New Roman"/>
        </w:rPr>
        <w:t>.</w:t>
      </w:r>
    </w:p>
    <w:p w:rsidR="00024BA9" w:rsidRPr="00D03AD9" w:rsidRDefault="00024BA9" w:rsidP="00024BA9">
      <w:pPr>
        <w:spacing w:after="0" w:line="240" w:lineRule="auto"/>
        <w:jc w:val="both"/>
        <w:rPr>
          <w:rFonts w:eastAsia="Times New Roman"/>
        </w:rPr>
      </w:pPr>
    </w:p>
    <w:p w:rsidR="003B491A" w:rsidRPr="00D03AD9" w:rsidRDefault="00997108" w:rsidP="00024BA9">
      <w:pPr>
        <w:spacing w:after="0" w:line="240" w:lineRule="auto"/>
        <w:jc w:val="both"/>
        <w:rPr>
          <w:rFonts w:eastAsia="Times New Roman"/>
        </w:rPr>
      </w:pPr>
      <w:r w:rsidRPr="00D03AD9">
        <w:rPr>
          <w:rFonts w:eastAsia="Times New Roman"/>
        </w:rPr>
        <w:t xml:space="preserve">Defender el valor de la innovación es también defender el modelo de investigación </w:t>
      </w:r>
      <w:r w:rsidR="00FD1F81" w:rsidRPr="00D03AD9">
        <w:rPr>
          <w:rFonts w:eastAsia="Times New Roman"/>
        </w:rPr>
        <w:t>e i</w:t>
      </w:r>
      <w:r w:rsidR="00FD1F81" w:rsidRPr="00D03AD9">
        <w:rPr>
          <w:rFonts w:eastAsia="Times New Roman"/>
        </w:rPr>
        <w:t>n</w:t>
      </w:r>
      <w:r w:rsidR="00FD1F81" w:rsidRPr="00D03AD9">
        <w:rPr>
          <w:rFonts w:eastAsia="Times New Roman"/>
        </w:rPr>
        <w:t>novación</w:t>
      </w:r>
      <w:r w:rsidR="00646831" w:rsidRPr="00D03AD9">
        <w:rPr>
          <w:rFonts w:eastAsia="Times New Roman"/>
        </w:rPr>
        <w:t xml:space="preserve"> </w:t>
      </w:r>
      <w:r w:rsidR="00415746" w:rsidRPr="00D03AD9">
        <w:rPr>
          <w:rFonts w:eastAsia="Times New Roman"/>
        </w:rPr>
        <w:t>disruptiva</w:t>
      </w:r>
      <w:r w:rsidR="00646831" w:rsidRPr="00D03AD9">
        <w:rPr>
          <w:rFonts w:eastAsia="Times New Roman"/>
        </w:rPr>
        <w:t xml:space="preserve"> </w:t>
      </w:r>
      <w:r w:rsidRPr="00D03AD9">
        <w:rPr>
          <w:rFonts w:eastAsia="Times New Roman"/>
        </w:rPr>
        <w:t>que representa</w:t>
      </w:r>
      <w:r w:rsidR="005C751B" w:rsidRPr="00D03AD9">
        <w:rPr>
          <w:rFonts w:eastAsia="Times New Roman"/>
        </w:rPr>
        <w:t xml:space="preserve"> actualmente</w:t>
      </w:r>
      <w:r w:rsidRPr="00D03AD9">
        <w:rPr>
          <w:rFonts w:eastAsia="Times New Roman"/>
        </w:rPr>
        <w:t xml:space="preserve"> la industria farmacéutica</w:t>
      </w:r>
      <w:r w:rsidR="002B22F9" w:rsidRPr="00D03AD9">
        <w:rPr>
          <w:rFonts w:eastAsia="Times New Roman"/>
        </w:rPr>
        <w:t xml:space="preserve">, </w:t>
      </w:r>
      <w:r w:rsidR="00C561E8" w:rsidRPr="00D03AD9">
        <w:rPr>
          <w:rFonts w:eastAsia="Times New Roman"/>
        </w:rPr>
        <w:t xml:space="preserve">modelo que está </w:t>
      </w:r>
      <w:r w:rsidR="002B22F9" w:rsidRPr="00D03AD9">
        <w:rPr>
          <w:rFonts w:eastAsia="Times New Roman"/>
        </w:rPr>
        <w:t>transformando radicalme</w:t>
      </w:r>
      <w:r w:rsidR="00FC1DC5" w:rsidRPr="00D03AD9">
        <w:rPr>
          <w:rFonts w:eastAsia="Times New Roman"/>
        </w:rPr>
        <w:t>nte la vida de muchos pacientes</w:t>
      </w:r>
      <w:r w:rsidR="002B22F9" w:rsidRPr="00D03AD9">
        <w:rPr>
          <w:rFonts w:eastAsia="Times New Roman"/>
        </w:rPr>
        <w:t xml:space="preserve"> y</w:t>
      </w:r>
      <w:r w:rsidR="00FC1DC5" w:rsidRPr="00D03AD9">
        <w:rPr>
          <w:rFonts w:eastAsia="Times New Roman"/>
        </w:rPr>
        <w:t>,</w:t>
      </w:r>
      <w:r w:rsidR="002B22F9" w:rsidRPr="00D03AD9">
        <w:rPr>
          <w:rFonts w:eastAsia="Times New Roman"/>
        </w:rPr>
        <w:t xml:space="preserve"> por ende, la evolución</w:t>
      </w:r>
      <w:r w:rsidR="00C561E8" w:rsidRPr="00D03AD9">
        <w:rPr>
          <w:rFonts w:eastAsia="Times New Roman"/>
        </w:rPr>
        <w:t xml:space="preserve"> de muchas </w:t>
      </w:r>
      <w:r w:rsidR="002B22F9" w:rsidRPr="00D03AD9">
        <w:rPr>
          <w:rFonts w:eastAsia="Times New Roman"/>
        </w:rPr>
        <w:t>enfermedades</w:t>
      </w:r>
      <w:r w:rsidR="009C3A35" w:rsidRPr="00D03AD9">
        <w:rPr>
          <w:rFonts w:eastAsia="Times New Roman"/>
        </w:rPr>
        <w:t xml:space="preserve">, </w:t>
      </w:r>
      <w:r w:rsidR="00012818" w:rsidRPr="00D03AD9">
        <w:rPr>
          <w:rFonts w:eastAsia="Times New Roman"/>
        </w:rPr>
        <w:t>vi</w:t>
      </w:r>
      <w:r w:rsidR="00FC1DC5" w:rsidRPr="00D03AD9">
        <w:rPr>
          <w:rFonts w:eastAsia="Times New Roman"/>
        </w:rPr>
        <w:t>viendo como nunca antes</w:t>
      </w:r>
      <w:r w:rsidR="009C3A35" w:rsidRPr="00D03AD9">
        <w:rPr>
          <w:rFonts w:eastAsia="Times New Roman"/>
        </w:rPr>
        <w:t xml:space="preserve"> </w:t>
      </w:r>
      <w:r w:rsidR="002B30EF" w:rsidRPr="00D03AD9">
        <w:rPr>
          <w:rFonts w:eastAsia="Times New Roman"/>
        </w:rPr>
        <w:t>un</w:t>
      </w:r>
      <w:r w:rsidR="0091449A" w:rsidRPr="00D03AD9">
        <w:rPr>
          <w:rFonts w:eastAsia="Times New Roman"/>
        </w:rPr>
        <w:t xml:space="preserve"> nuevo</w:t>
      </w:r>
      <w:r w:rsidR="009C3A35" w:rsidRPr="00D03AD9">
        <w:rPr>
          <w:rFonts w:eastAsia="Times New Roman"/>
        </w:rPr>
        <w:t xml:space="preserve"> “R</w:t>
      </w:r>
      <w:r w:rsidR="002B30EF" w:rsidRPr="00D03AD9">
        <w:rPr>
          <w:rFonts w:eastAsia="Times New Roman"/>
        </w:rPr>
        <w:t>enacimiento de la Medicina</w:t>
      </w:r>
      <w:r w:rsidR="009C3A35" w:rsidRPr="00D03AD9">
        <w:rPr>
          <w:rFonts w:eastAsia="Times New Roman"/>
        </w:rPr>
        <w:t xml:space="preserve">”. </w:t>
      </w:r>
    </w:p>
    <w:p w:rsidR="00024BA9" w:rsidRPr="00D03AD9" w:rsidRDefault="00024BA9" w:rsidP="00024BA9">
      <w:pPr>
        <w:spacing w:after="0" w:line="240" w:lineRule="auto"/>
        <w:jc w:val="both"/>
        <w:rPr>
          <w:rFonts w:eastAsia="Times New Roman"/>
        </w:rPr>
      </w:pPr>
    </w:p>
    <w:p w:rsidR="00997108" w:rsidRPr="00D03AD9" w:rsidRDefault="007603F7" w:rsidP="00024BA9">
      <w:pPr>
        <w:spacing w:after="0" w:line="240" w:lineRule="auto"/>
        <w:jc w:val="both"/>
        <w:rPr>
          <w:rFonts w:eastAsia="Times New Roman"/>
        </w:rPr>
      </w:pPr>
      <w:r w:rsidRPr="00D03AD9">
        <w:rPr>
          <w:rFonts w:eastAsia="Times New Roman"/>
        </w:rPr>
        <w:t>Por tod</w:t>
      </w:r>
      <w:r w:rsidR="00FC1DC5" w:rsidRPr="00D03AD9">
        <w:rPr>
          <w:rFonts w:eastAsia="Times New Roman"/>
        </w:rPr>
        <w:t>o ello, defender nuestro sector</w:t>
      </w:r>
      <w:r w:rsidRPr="00D03AD9">
        <w:rPr>
          <w:rFonts w:eastAsia="Times New Roman"/>
        </w:rPr>
        <w:t xml:space="preserve"> </w:t>
      </w:r>
      <w:r w:rsidR="009663CD" w:rsidRPr="00D03AD9">
        <w:rPr>
          <w:rFonts w:eastAsia="Times New Roman"/>
        </w:rPr>
        <w:t xml:space="preserve">es defender </w:t>
      </w:r>
      <w:r w:rsidR="00997108" w:rsidRPr="00D03AD9">
        <w:rPr>
          <w:rFonts w:eastAsia="Times New Roman"/>
        </w:rPr>
        <w:t>un sector de vanguardia, generador de riqueza y empleo cualificado y con fuerte capacidad de arrastre para el conjunto de la economía.</w:t>
      </w:r>
      <w:r w:rsidR="001F4250" w:rsidRPr="00D03AD9">
        <w:rPr>
          <w:rFonts w:eastAsia="Times New Roman"/>
        </w:rPr>
        <w:t xml:space="preserve"> Es d</w:t>
      </w:r>
      <w:r w:rsidR="001F4250" w:rsidRPr="00D03AD9">
        <w:rPr>
          <w:rFonts w:eastAsia="Times New Roman"/>
        </w:rPr>
        <w:t>e</w:t>
      </w:r>
      <w:r w:rsidR="001F4250" w:rsidRPr="00D03AD9">
        <w:rPr>
          <w:rFonts w:eastAsia="Times New Roman"/>
        </w:rPr>
        <w:t>fender</w:t>
      </w:r>
      <w:r w:rsidR="003539C7" w:rsidRPr="00D03AD9">
        <w:rPr>
          <w:rFonts w:eastAsia="Times New Roman"/>
        </w:rPr>
        <w:t xml:space="preserve"> el sector de la </w:t>
      </w:r>
      <w:r w:rsidR="00EC2684" w:rsidRPr="00D03AD9">
        <w:rPr>
          <w:rFonts w:eastAsia="Times New Roman"/>
        </w:rPr>
        <w:t>biotecnología,</w:t>
      </w:r>
      <w:r w:rsidR="001F4250" w:rsidRPr="00D03AD9">
        <w:rPr>
          <w:rFonts w:eastAsia="Times New Roman"/>
        </w:rPr>
        <w:t xml:space="preserve"> un sector clave</w:t>
      </w:r>
      <w:r w:rsidR="00EC2684" w:rsidRPr="00D03AD9">
        <w:rPr>
          <w:rFonts w:eastAsia="Times New Roman"/>
        </w:rPr>
        <w:t xml:space="preserve"> </w:t>
      </w:r>
      <w:r w:rsidR="001F4250" w:rsidRPr="00D03AD9">
        <w:rPr>
          <w:rFonts w:eastAsia="Times New Roman"/>
        </w:rPr>
        <w:t>que e</w:t>
      </w:r>
      <w:r w:rsidR="00D76397" w:rsidRPr="00D03AD9">
        <w:rPr>
          <w:rFonts w:eastAsia="Times New Roman"/>
        </w:rPr>
        <w:t xml:space="preserve">jemplifica </w:t>
      </w:r>
      <w:r w:rsidR="007B1252" w:rsidRPr="00D03AD9">
        <w:rPr>
          <w:rFonts w:eastAsia="Times New Roman"/>
        </w:rPr>
        <w:t>c</w:t>
      </w:r>
      <w:r w:rsidR="007B1252" w:rsidRPr="00D03AD9">
        <w:rPr>
          <w:rFonts w:eastAsia="Times New Roman"/>
        </w:rPr>
        <w:t>o</w:t>
      </w:r>
      <w:r w:rsidR="007B1252" w:rsidRPr="00D03AD9">
        <w:rPr>
          <w:rFonts w:eastAsia="Times New Roman"/>
        </w:rPr>
        <w:t>mo ningún</w:t>
      </w:r>
      <w:r w:rsidR="00FC1DC5" w:rsidRPr="00D03AD9">
        <w:rPr>
          <w:rFonts w:eastAsia="Times New Roman"/>
        </w:rPr>
        <w:t xml:space="preserve"> otro</w:t>
      </w:r>
      <w:r w:rsidR="002944D0" w:rsidRPr="00D03AD9">
        <w:rPr>
          <w:rFonts w:eastAsia="Times New Roman"/>
        </w:rPr>
        <w:t xml:space="preserve"> </w:t>
      </w:r>
      <w:r w:rsidR="00D76397" w:rsidRPr="00D03AD9">
        <w:rPr>
          <w:rFonts w:eastAsia="Times New Roman"/>
        </w:rPr>
        <w:t>la cuarta</w:t>
      </w:r>
      <w:r w:rsidR="001F4250" w:rsidRPr="00D03AD9">
        <w:rPr>
          <w:rFonts w:eastAsia="Times New Roman"/>
        </w:rPr>
        <w:t xml:space="preserve"> revolución industrial en la que estamos inmersos a nivel global.  </w:t>
      </w:r>
    </w:p>
    <w:p w:rsidR="00AD3D92" w:rsidRPr="00D03AD9" w:rsidRDefault="00012818" w:rsidP="00024BA9">
      <w:pPr>
        <w:spacing w:after="0" w:line="240" w:lineRule="auto"/>
        <w:jc w:val="both"/>
        <w:rPr>
          <w:rFonts w:eastAsia="Times New Roman"/>
        </w:rPr>
      </w:pPr>
      <w:r w:rsidRPr="00D03AD9">
        <w:rPr>
          <w:rFonts w:eastAsia="Times New Roman"/>
        </w:rPr>
        <w:t>Y precisamente en</w:t>
      </w:r>
      <w:r w:rsidR="00FC1DC5" w:rsidRPr="00D03AD9">
        <w:rPr>
          <w:rFonts w:eastAsia="Times New Roman"/>
        </w:rPr>
        <w:t xml:space="preserve"> este contexto</w:t>
      </w:r>
      <w:r w:rsidR="00EC2684" w:rsidRPr="00D03AD9">
        <w:rPr>
          <w:rFonts w:eastAsia="Times New Roman"/>
        </w:rPr>
        <w:t xml:space="preserve"> </w:t>
      </w:r>
      <w:r w:rsidR="00125159" w:rsidRPr="00D03AD9">
        <w:rPr>
          <w:rFonts w:eastAsia="Times New Roman"/>
        </w:rPr>
        <w:t>quisiera</w:t>
      </w:r>
      <w:r w:rsidR="00E94F25" w:rsidRPr="00D03AD9">
        <w:rPr>
          <w:rFonts w:eastAsia="Times New Roman"/>
        </w:rPr>
        <w:t xml:space="preserve"> referirme aquí </w:t>
      </w:r>
      <w:r w:rsidR="003B491A" w:rsidRPr="00D03AD9">
        <w:rPr>
          <w:rFonts w:eastAsia="Times New Roman"/>
        </w:rPr>
        <w:t xml:space="preserve">también </w:t>
      </w:r>
      <w:r w:rsidR="00E94F25" w:rsidRPr="00D03AD9">
        <w:rPr>
          <w:rFonts w:eastAsia="Times New Roman"/>
        </w:rPr>
        <w:t xml:space="preserve">al </w:t>
      </w:r>
      <w:r w:rsidR="009C3A35" w:rsidRPr="00D03AD9">
        <w:rPr>
          <w:rFonts w:eastAsia="Times New Roman"/>
        </w:rPr>
        <w:t xml:space="preserve">nuevo </w:t>
      </w:r>
      <w:r w:rsidR="00E94F25" w:rsidRPr="00D03AD9">
        <w:rPr>
          <w:rFonts w:eastAsia="Times New Roman"/>
        </w:rPr>
        <w:t>espacio de di</w:t>
      </w:r>
      <w:r w:rsidR="00E94F25" w:rsidRPr="00D03AD9">
        <w:rPr>
          <w:rFonts w:eastAsia="Times New Roman"/>
        </w:rPr>
        <w:t>á</w:t>
      </w:r>
      <w:r w:rsidR="00E94F25" w:rsidRPr="00D03AD9">
        <w:rPr>
          <w:rFonts w:eastAsia="Times New Roman"/>
        </w:rPr>
        <w:t>logo que hemos abierto con</w:t>
      </w:r>
      <w:r w:rsidR="00125159" w:rsidRPr="00D03AD9">
        <w:rPr>
          <w:rFonts w:eastAsia="Times New Roman"/>
        </w:rPr>
        <w:t xml:space="preserve"> otras asociaciones empresariales relacionadas con el medicamento. Me refi</w:t>
      </w:r>
      <w:r w:rsidR="00125159" w:rsidRPr="00D03AD9">
        <w:rPr>
          <w:rFonts w:eastAsia="Times New Roman"/>
        </w:rPr>
        <w:t>e</w:t>
      </w:r>
      <w:r w:rsidR="00125159" w:rsidRPr="00D03AD9">
        <w:rPr>
          <w:rFonts w:eastAsia="Times New Roman"/>
        </w:rPr>
        <w:t>ro a</w:t>
      </w:r>
      <w:r w:rsidR="009C3A35" w:rsidRPr="00D03AD9">
        <w:rPr>
          <w:rFonts w:eastAsia="Times New Roman"/>
        </w:rPr>
        <w:t xml:space="preserve"> </w:t>
      </w:r>
      <w:r w:rsidR="00125159" w:rsidRPr="00D03AD9">
        <w:rPr>
          <w:rFonts w:eastAsia="Times New Roman"/>
        </w:rPr>
        <w:t>l</w:t>
      </w:r>
      <w:r w:rsidR="009C3A35" w:rsidRPr="00D03AD9">
        <w:rPr>
          <w:rFonts w:eastAsia="Times New Roman"/>
        </w:rPr>
        <w:t>a creación del</w:t>
      </w:r>
      <w:r w:rsidR="00125159" w:rsidRPr="00D03AD9">
        <w:rPr>
          <w:rFonts w:eastAsia="Times New Roman"/>
        </w:rPr>
        <w:t xml:space="preserve"> </w:t>
      </w:r>
      <w:r w:rsidR="00E94F25" w:rsidRPr="00D03AD9">
        <w:rPr>
          <w:rFonts w:eastAsia="Times New Roman"/>
        </w:rPr>
        <w:t>llamado Foro de</w:t>
      </w:r>
      <w:r w:rsidR="00567522" w:rsidRPr="00D03AD9">
        <w:rPr>
          <w:rFonts w:eastAsia="Times New Roman"/>
        </w:rPr>
        <w:t xml:space="preserve"> las</w:t>
      </w:r>
      <w:r w:rsidR="00E94F25" w:rsidRPr="00D03AD9">
        <w:rPr>
          <w:rFonts w:eastAsia="Times New Roman"/>
        </w:rPr>
        <w:t xml:space="preserve"> Industrias Biom</w:t>
      </w:r>
      <w:r w:rsidR="007A25C9" w:rsidRPr="00D03AD9">
        <w:rPr>
          <w:rFonts w:eastAsia="Times New Roman"/>
        </w:rPr>
        <w:t xml:space="preserve">édicas, </w:t>
      </w:r>
      <w:r w:rsidR="001875B1" w:rsidRPr="00D03AD9">
        <w:rPr>
          <w:rFonts w:eastAsia="Times New Roman"/>
        </w:rPr>
        <w:t>en el que participan todas</w:t>
      </w:r>
      <w:r w:rsidR="007A25C9" w:rsidRPr="00D03AD9">
        <w:rPr>
          <w:rFonts w:eastAsia="Times New Roman"/>
        </w:rPr>
        <w:t xml:space="preserve"> las</w:t>
      </w:r>
      <w:r w:rsidR="00E94F25" w:rsidRPr="00D03AD9">
        <w:rPr>
          <w:rFonts w:eastAsia="Times New Roman"/>
        </w:rPr>
        <w:t xml:space="preserve"> asociacio</w:t>
      </w:r>
      <w:r w:rsidR="007B1252" w:rsidRPr="00D03AD9">
        <w:rPr>
          <w:rFonts w:eastAsia="Times New Roman"/>
        </w:rPr>
        <w:t>nes del S</w:t>
      </w:r>
      <w:r w:rsidR="00E94F25" w:rsidRPr="00D03AD9">
        <w:rPr>
          <w:rFonts w:eastAsia="Times New Roman"/>
        </w:rPr>
        <w:t xml:space="preserve">ector </w:t>
      </w:r>
      <w:r w:rsidR="007B1252" w:rsidRPr="00D03AD9">
        <w:rPr>
          <w:rFonts w:eastAsia="Times New Roman"/>
        </w:rPr>
        <w:t>I</w:t>
      </w:r>
      <w:r w:rsidR="008025E0" w:rsidRPr="00D03AD9">
        <w:rPr>
          <w:rFonts w:eastAsia="Times New Roman"/>
        </w:rPr>
        <w:t xml:space="preserve">ndustrial </w:t>
      </w:r>
      <w:r w:rsidR="007B1252" w:rsidRPr="00D03AD9">
        <w:rPr>
          <w:rFonts w:eastAsia="Times New Roman"/>
        </w:rPr>
        <w:t>F</w:t>
      </w:r>
      <w:r w:rsidR="001875B1" w:rsidRPr="00D03AD9">
        <w:rPr>
          <w:rFonts w:eastAsia="Times New Roman"/>
        </w:rPr>
        <w:t>armacéutico en España</w:t>
      </w:r>
      <w:r w:rsidR="00923C65" w:rsidRPr="00D03AD9">
        <w:rPr>
          <w:rFonts w:eastAsia="Times New Roman"/>
        </w:rPr>
        <w:t xml:space="preserve"> (</w:t>
      </w:r>
      <w:proofErr w:type="spellStart"/>
      <w:r w:rsidR="00876DD7" w:rsidRPr="00D03AD9">
        <w:rPr>
          <w:rFonts w:eastAsia="Times New Roman"/>
          <w:smallCaps/>
        </w:rPr>
        <w:t>Farmaindustria</w:t>
      </w:r>
      <w:proofErr w:type="spellEnd"/>
      <w:r w:rsidR="00876DD7" w:rsidRPr="00D03AD9">
        <w:rPr>
          <w:rFonts w:eastAsia="Times New Roman"/>
        </w:rPr>
        <w:t>,</w:t>
      </w:r>
      <w:r w:rsidR="00923C65" w:rsidRPr="00D03AD9">
        <w:rPr>
          <w:rFonts w:eastAsia="Times New Roman"/>
        </w:rPr>
        <w:t xml:space="preserve"> </w:t>
      </w:r>
      <w:proofErr w:type="spellStart"/>
      <w:r w:rsidR="00923C65" w:rsidRPr="00D03AD9">
        <w:rPr>
          <w:rFonts w:eastAsia="Times New Roman"/>
        </w:rPr>
        <w:t>Aeseg</w:t>
      </w:r>
      <w:proofErr w:type="spellEnd"/>
      <w:r w:rsidR="00923C65" w:rsidRPr="00D03AD9">
        <w:rPr>
          <w:rFonts w:eastAsia="Times New Roman"/>
        </w:rPr>
        <w:t>,</w:t>
      </w:r>
      <w:r w:rsidR="00876DD7" w:rsidRPr="00D03AD9">
        <w:rPr>
          <w:rFonts w:eastAsia="Times New Roman"/>
        </w:rPr>
        <w:t xml:space="preserve"> </w:t>
      </w:r>
      <w:proofErr w:type="spellStart"/>
      <w:r w:rsidR="00DE5C44" w:rsidRPr="00D03AD9">
        <w:rPr>
          <w:rFonts w:eastAsia="Times New Roman"/>
        </w:rPr>
        <w:t>Asebio</w:t>
      </w:r>
      <w:proofErr w:type="spellEnd"/>
      <w:r w:rsidR="00876DD7" w:rsidRPr="00D03AD9">
        <w:rPr>
          <w:rFonts w:eastAsia="Times New Roman"/>
        </w:rPr>
        <w:t xml:space="preserve">, </w:t>
      </w:r>
      <w:proofErr w:type="spellStart"/>
      <w:r w:rsidR="00876DD7" w:rsidRPr="00D03AD9">
        <w:rPr>
          <w:rFonts w:eastAsia="Times New Roman"/>
        </w:rPr>
        <w:t>Bi</w:t>
      </w:r>
      <w:r w:rsidR="00876DD7" w:rsidRPr="00D03AD9">
        <w:rPr>
          <w:rFonts w:eastAsia="Times New Roman"/>
        </w:rPr>
        <w:t>o</w:t>
      </w:r>
      <w:r w:rsidR="00876DD7" w:rsidRPr="00D03AD9">
        <w:rPr>
          <w:rFonts w:eastAsia="Times New Roman"/>
        </w:rPr>
        <w:t>si</w:t>
      </w:r>
      <w:r w:rsidR="00FC1DC5" w:rsidRPr="00D03AD9">
        <w:rPr>
          <w:rFonts w:eastAsia="Times New Roman"/>
        </w:rPr>
        <w:t>m</w:t>
      </w:r>
      <w:proofErr w:type="spellEnd"/>
      <w:r w:rsidR="00876DD7" w:rsidRPr="00D03AD9">
        <w:rPr>
          <w:rFonts w:eastAsia="Times New Roman"/>
        </w:rPr>
        <w:t xml:space="preserve">, </w:t>
      </w:r>
      <w:proofErr w:type="spellStart"/>
      <w:r w:rsidR="00876DD7" w:rsidRPr="00D03AD9">
        <w:rPr>
          <w:rFonts w:eastAsia="Times New Roman"/>
        </w:rPr>
        <w:t>Anef</w:t>
      </w:r>
      <w:r w:rsidR="00FC1DC5" w:rsidRPr="00D03AD9">
        <w:rPr>
          <w:rFonts w:eastAsia="Times New Roman"/>
        </w:rPr>
        <w:t>p</w:t>
      </w:r>
      <w:proofErr w:type="spellEnd"/>
      <w:r w:rsidR="00024BA9" w:rsidRPr="00D03AD9">
        <w:rPr>
          <w:rFonts w:eastAsia="Times New Roman"/>
        </w:rPr>
        <w:t xml:space="preserve">, </w:t>
      </w:r>
      <w:proofErr w:type="spellStart"/>
      <w:r w:rsidR="00024BA9" w:rsidRPr="00D03AD9">
        <w:rPr>
          <w:rFonts w:eastAsia="Times New Roman"/>
        </w:rPr>
        <w:t>Aelmhu</w:t>
      </w:r>
      <w:proofErr w:type="spellEnd"/>
      <w:r w:rsidR="00876DD7" w:rsidRPr="00D03AD9">
        <w:rPr>
          <w:rFonts w:eastAsia="Times New Roman"/>
        </w:rPr>
        <w:t xml:space="preserve"> o </w:t>
      </w:r>
      <w:r w:rsidR="009C3A35" w:rsidRPr="00D03AD9">
        <w:rPr>
          <w:rFonts w:eastAsia="Times New Roman"/>
        </w:rPr>
        <w:t>F</w:t>
      </w:r>
      <w:r w:rsidR="00CA73C2" w:rsidRPr="00D03AD9">
        <w:rPr>
          <w:rFonts w:eastAsia="Times New Roman"/>
        </w:rPr>
        <w:t>enin</w:t>
      </w:r>
      <w:r w:rsidR="00876DD7" w:rsidRPr="00D03AD9">
        <w:rPr>
          <w:rFonts w:eastAsia="Times New Roman"/>
        </w:rPr>
        <w:t>)</w:t>
      </w:r>
      <w:r w:rsidR="008025E0" w:rsidRPr="00D03AD9">
        <w:rPr>
          <w:rFonts w:eastAsia="Times New Roman"/>
        </w:rPr>
        <w:t xml:space="preserve"> </w:t>
      </w:r>
      <w:r w:rsidR="00E94F25" w:rsidRPr="00D03AD9">
        <w:rPr>
          <w:rFonts w:eastAsia="Times New Roman"/>
        </w:rPr>
        <w:t>y con el que explorar</w:t>
      </w:r>
      <w:r w:rsidR="009C3A35" w:rsidRPr="00D03AD9">
        <w:rPr>
          <w:rFonts w:eastAsia="Times New Roman"/>
        </w:rPr>
        <w:t>emos</w:t>
      </w:r>
      <w:r w:rsidR="00E94F25" w:rsidRPr="00D03AD9">
        <w:rPr>
          <w:rFonts w:eastAsia="Times New Roman"/>
        </w:rPr>
        <w:t xml:space="preserve"> vías de</w:t>
      </w:r>
      <w:r w:rsidR="005D39C0" w:rsidRPr="00D03AD9">
        <w:rPr>
          <w:rFonts w:eastAsia="Times New Roman"/>
        </w:rPr>
        <w:t xml:space="preserve"> colaboración</w:t>
      </w:r>
      <w:r w:rsidR="00E94F25" w:rsidRPr="00D03AD9">
        <w:rPr>
          <w:rFonts w:eastAsia="Times New Roman"/>
        </w:rPr>
        <w:t xml:space="preserve"> conjunta </w:t>
      </w:r>
      <w:r w:rsidR="008D0968" w:rsidRPr="00D03AD9">
        <w:rPr>
          <w:rFonts w:eastAsia="Times New Roman"/>
        </w:rPr>
        <w:t>y de pr</w:t>
      </w:r>
      <w:r w:rsidR="008D0968" w:rsidRPr="00D03AD9">
        <w:rPr>
          <w:rFonts w:eastAsia="Times New Roman"/>
        </w:rPr>
        <w:t>o</w:t>
      </w:r>
      <w:r w:rsidR="008D0968" w:rsidRPr="00D03AD9">
        <w:rPr>
          <w:rFonts w:eastAsia="Times New Roman"/>
        </w:rPr>
        <w:t xml:space="preserve">puestas </w:t>
      </w:r>
      <w:r w:rsidR="00E94F25" w:rsidRPr="00D03AD9">
        <w:rPr>
          <w:rFonts w:eastAsia="Times New Roman"/>
        </w:rPr>
        <w:t xml:space="preserve">para la puesta en valor de la industria biomédica. </w:t>
      </w:r>
    </w:p>
    <w:p w:rsidR="00024BA9" w:rsidRPr="00D03AD9" w:rsidRDefault="00024BA9" w:rsidP="00024BA9">
      <w:pPr>
        <w:spacing w:after="0" w:line="240" w:lineRule="auto"/>
        <w:jc w:val="both"/>
        <w:rPr>
          <w:rFonts w:eastAsia="Times New Roman"/>
        </w:rPr>
      </w:pPr>
    </w:p>
    <w:p w:rsidR="00012818" w:rsidRPr="00D03AD9" w:rsidRDefault="00AD3D92" w:rsidP="00024BA9">
      <w:pPr>
        <w:spacing w:after="0" w:line="240" w:lineRule="auto"/>
        <w:jc w:val="both"/>
        <w:rPr>
          <w:rFonts w:eastAsia="Times New Roman"/>
        </w:rPr>
      </w:pPr>
      <w:r w:rsidRPr="00D03AD9">
        <w:rPr>
          <w:rFonts w:eastAsia="Times New Roman"/>
        </w:rPr>
        <w:t xml:space="preserve">Como decía anteriormente, </w:t>
      </w:r>
      <w:r w:rsidR="009C3A35" w:rsidRPr="00D03AD9">
        <w:rPr>
          <w:rFonts w:eastAsia="Times New Roman"/>
        </w:rPr>
        <w:t xml:space="preserve">además de la Innovación, </w:t>
      </w:r>
      <w:r w:rsidRPr="00D03AD9">
        <w:rPr>
          <w:rFonts w:eastAsia="Times New Roman"/>
        </w:rPr>
        <w:t>la</w:t>
      </w:r>
      <w:r w:rsidR="008C4BA9" w:rsidRPr="00D03AD9">
        <w:rPr>
          <w:rFonts w:eastAsia="Times New Roman"/>
        </w:rPr>
        <w:t xml:space="preserve"> otra dimensión</w:t>
      </w:r>
      <w:r w:rsidR="00081E23" w:rsidRPr="00D03AD9">
        <w:rPr>
          <w:rFonts w:eastAsia="Times New Roman"/>
        </w:rPr>
        <w:t xml:space="preserve"> que resume</w:t>
      </w:r>
      <w:r w:rsidR="00012818" w:rsidRPr="00D03AD9">
        <w:rPr>
          <w:rFonts w:eastAsia="Times New Roman"/>
        </w:rPr>
        <w:t xml:space="preserve"> nuestro</w:t>
      </w:r>
      <w:r w:rsidR="00FC1DC5" w:rsidRPr="00D03AD9">
        <w:rPr>
          <w:rFonts w:eastAsia="Times New Roman"/>
        </w:rPr>
        <w:t xml:space="preserve"> plan estratégico</w:t>
      </w:r>
      <w:r w:rsidR="008C4BA9" w:rsidRPr="00D03AD9">
        <w:rPr>
          <w:rFonts w:eastAsia="Times New Roman"/>
        </w:rPr>
        <w:t xml:space="preserve"> </w:t>
      </w:r>
      <w:r w:rsidR="00FD5F02" w:rsidRPr="00D03AD9">
        <w:rPr>
          <w:rFonts w:eastAsia="Times New Roman"/>
        </w:rPr>
        <w:t>es</w:t>
      </w:r>
      <w:r w:rsidR="00081E23" w:rsidRPr="00D03AD9">
        <w:rPr>
          <w:rFonts w:eastAsia="Times New Roman"/>
        </w:rPr>
        <w:t xml:space="preserve"> el</w:t>
      </w:r>
      <w:r w:rsidR="001215C3" w:rsidRPr="00D03AD9">
        <w:rPr>
          <w:rFonts w:eastAsia="Times New Roman"/>
        </w:rPr>
        <w:t xml:space="preserve"> de la</w:t>
      </w:r>
      <w:r w:rsidR="00081E23" w:rsidRPr="00D03AD9">
        <w:rPr>
          <w:rFonts w:eastAsia="Times New Roman"/>
        </w:rPr>
        <w:t xml:space="preserve"> </w:t>
      </w:r>
      <w:r w:rsidR="008436C6" w:rsidRPr="00D03AD9">
        <w:rPr>
          <w:rFonts w:eastAsia="Times New Roman"/>
        </w:rPr>
        <w:t>responsabilidad</w:t>
      </w:r>
      <w:r w:rsidR="001215C3" w:rsidRPr="00D03AD9">
        <w:rPr>
          <w:rFonts w:eastAsia="Times New Roman"/>
        </w:rPr>
        <w:t xml:space="preserve"> social</w:t>
      </w:r>
      <w:r w:rsidR="008436C6" w:rsidRPr="00D03AD9">
        <w:rPr>
          <w:rFonts w:eastAsia="Times New Roman"/>
        </w:rPr>
        <w:t xml:space="preserve"> o </w:t>
      </w:r>
      <w:r w:rsidR="00081E23" w:rsidRPr="00D03AD9">
        <w:rPr>
          <w:rFonts w:eastAsia="Times New Roman"/>
        </w:rPr>
        <w:t>compromiso social</w:t>
      </w:r>
      <w:r w:rsidR="00FD5F02" w:rsidRPr="00D03AD9">
        <w:rPr>
          <w:rFonts w:eastAsia="Times New Roman"/>
        </w:rPr>
        <w:t xml:space="preserve"> del</w:t>
      </w:r>
      <w:r w:rsidR="009C3A35" w:rsidRPr="00D03AD9">
        <w:rPr>
          <w:rFonts w:eastAsia="Times New Roman"/>
        </w:rPr>
        <w:t xml:space="preserve"> Sector</w:t>
      </w:r>
      <w:r w:rsidR="00FD5F02" w:rsidRPr="00D03AD9">
        <w:rPr>
          <w:rFonts w:eastAsia="Times New Roman"/>
        </w:rPr>
        <w:t xml:space="preserve">. </w:t>
      </w:r>
      <w:r w:rsidR="00AF5DE8" w:rsidRPr="00D03AD9">
        <w:rPr>
          <w:rFonts w:eastAsia="Times New Roman"/>
        </w:rPr>
        <w:t xml:space="preserve"> Compromiso</w:t>
      </w:r>
      <w:r w:rsidR="001532DE" w:rsidRPr="00D03AD9">
        <w:rPr>
          <w:rFonts w:eastAsia="Times New Roman"/>
        </w:rPr>
        <w:t xml:space="preserve"> </w:t>
      </w:r>
      <w:r w:rsidR="00997108" w:rsidRPr="00D03AD9">
        <w:rPr>
          <w:rFonts w:eastAsia="Times New Roman"/>
        </w:rPr>
        <w:t>s</w:t>
      </w:r>
      <w:r w:rsidR="00997108" w:rsidRPr="00D03AD9">
        <w:rPr>
          <w:rFonts w:eastAsia="Times New Roman"/>
        </w:rPr>
        <w:t>o</w:t>
      </w:r>
      <w:r w:rsidR="00997108" w:rsidRPr="00D03AD9">
        <w:rPr>
          <w:rFonts w:eastAsia="Times New Roman"/>
        </w:rPr>
        <w:t xml:space="preserve">cial </w:t>
      </w:r>
      <w:r w:rsidR="00AF5DE8" w:rsidRPr="00D03AD9">
        <w:rPr>
          <w:rFonts w:eastAsia="Times New Roman"/>
        </w:rPr>
        <w:t xml:space="preserve">que comienza con </w:t>
      </w:r>
      <w:r w:rsidR="00E97F04" w:rsidRPr="00D03AD9">
        <w:rPr>
          <w:rFonts w:eastAsia="Times New Roman"/>
        </w:rPr>
        <w:t>el</w:t>
      </w:r>
      <w:r w:rsidR="00494C4C" w:rsidRPr="00D03AD9">
        <w:rPr>
          <w:rFonts w:eastAsia="Times New Roman"/>
        </w:rPr>
        <w:t xml:space="preserve"> </w:t>
      </w:r>
      <w:r w:rsidR="00997108" w:rsidRPr="00D03AD9">
        <w:rPr>
          <w:rFonts w:eastAsia="Times New Roman"/>
        </w:rPr>
        <w:t xml:space="preserve">Convenio </w:t>
      </w:r>
      <w:r w:rsidR="000F4D15" w:rsidRPr="00D03AD9">
        <w:rPr>
          <w:rFonts w:eastAsia="Times New Roman"/>
        </w:rPr>
        <w:t xml:space="preserve">de Colaboración </w:t>
      </w:r>
      <w:r w:rsidR="00997108" w:rsidRPr="00D03AD9">
        <w:rPr>
          <w:rFonts w:eastAsia="Times New Roman"/>
        </w:rPr>
        <w:t>con</w:t>
      </w:r>
      <w:r w:rsidR="000E7D7D" w:rsidRPr="00D03AD9">
        <w:rPr>
          <w:rFonts w:eastAsia="Times New Roman"/>
        </w:rPr>
        <w:t xml:space="preserve"> el Gobierno</w:t>
      </w:r>
      <w:r w:rsidR="000F4D15" w:rsidRPr="00D03AD9">
        <w:rPr>
          <w:rFonts w:eastAsia="Times New Roman"/>
        </w:rPr>
        <w:t>,</w:t>
      </w:r>
      <w:r w:rsidR="00997108" w:rsidRPr="00D03AD9">
        <w:rPr>
          <w:rFonts w:eastAsia="Times New Roman"/>
        </w:rPr>
        <w:t xml:space="preserve"> </w:t>
      </w:r>
      <w:r w:rsidR="00494C4C" w:rsidRPr="00D03AD9">
        <w:rPr>
          <w:rFonts w:eastAsia="Times New Roman"/>
        </w:rPr>
        <w:t xml:space="preserve">pero </w:t>
      </w:r>
      <w:r w:rsidR="00C50BE5" w:rsidRPr="00D03AD9">
        <w:rPr>
          <w:rFonts w:eastAsia="Times New Roman"/>
        </w:rPr>
        <w:t xml:space="preserve">que continúa en otras dimensiones como son </w:t>
      </w:r>
      <w:r w:rsidR="00997108" w:rsidRPr="00D03AD9">
        <w:rPr>
          <w:rFonts w:eastAsia="Times New Roman"/>
        </w:rPr>
        <w:t>la apuesta</w:t>
      </w:r>
      <w:r w:rsidR="00B01491" w:rsidRPr="00D03AD9">
        <w:rPr>
          <w:rFonts w:eastAsia="Times New Roman"/>
        </w:rPr>
        <w:t xml:space="preserve"> del Sector </w:t>
      </w:r>
      <w:r w:rsidR="00D730B1" w:rsidRPr="00D03AD9">
        <w:rPr>
          <w:rFonts w:eastAsia="Times New Roman"/>
        </w:rPr>
        <w:t>por la gener</w:t>
      </w:r>
      <w:r w:rsidR="00D730B1" w:rsidRPr="00D03AD9">
        <w:rPr>
          <w:rFonts w:eastAsia="Times New Roman"/>
        </w:rPr>
        <w:t>a</w:t>
      </w:r>
      <w:r w:rsidR="00D730B1" w:rsidRPr="00D03AD9">
        <w:rPr>
          <w:rFonts w:eastAsia="Times New Roman"/>
        </w:rPr>
        <w:t>ción de</w:t>
      </w:r>
      <w:r w:rsidR="00D730B1" w:rsidRPr="00D03AD9">
        <w:rPr>
          <w:rFonts w:eastAsia="Times New Roman"/>
          <w:b/>
        </w:rPr>
        <w:t xml:space="preserve"> </w:t>
      </w:r>
      <w:r w:rsidR="00D730B1" w:rsidRPr="00D03AD9">
        <w:rPr>
          <w:rFonts w:eastAsia="Times New Roman"/>
        </w:rPr>
        <w:t>empleo juvenil</w:t>
      </w:r>
      <w:r w:rsidR="00D730B1" w:rsidRPr="00D03AD9">
        <w:rPr>
          <w:rFonts w:eastAsia="Times New Roman"/>
          <w:b/>
        </w:rPr>
        <w:t xml:space="preserve"> </w:t>
      </w:r>
      <w:r w:rsidR="00D730B1" w:rsidRPr="00D03AD9">
        <w:rPr>
          <w:rFonts w:eastAsia="Times New Roman"/>
        </w:rPr>
        <w:t>cualificado (con evidencia sólida publicada la semana pasada</w:t>
      </w:r>
      <w:r w:rsidR="007B1252" w:rsidRPr="00D03AD9">
        <w:rPr>
          <w:rFonts w:eastAsia="Times New Roman"/>
        </w:rPr>
        <w:t xml:space="preserve"> de nuestro liderazgo</w:t>
      </w:r>
      <w:r w:rsidR="00D730B1" w:rsidRPr="00D03AD9">
        <w:rPr>
          <w:rFonts w:eastAsia="Times New Roman"/>
        </w:rPr>
        <w:t xml:space="preserve">), con la apuesta </w:t>
      </w:r>
      <w:r w:rsidR="003F33B8" w:rsidRPr="00D03AD9">
        <w:rPr>
          <w:rFonts w:eastAsia="Times New Roman"/>
        </w:rPr>
        <w:t>sectorial</w:t>
      </w:r>
      <w:r w:rsidR="00747D8F" w:rsidRPr="00D03AD9">
        <w:rPr>
          <w:rFonts w:eastAsia="Times New Roman"/>
        </w:rPr>
        <w:t xml:space="preserve"> </w:t>
      </w:r>
      <w:r w:rsidR="00997108" w:rsidRPr="00D03AD9">
        <w:rPr>
          <w:rFonts w:eastAsia="Times New Roman"/>
        </w:rPr>
        <w:t>por la transparencia</w:t>
      </w:r>
      <w:r w:rsidR="000F4D15" w:rsidRPr="00D03AD9">
        <w:rPr>
          <w:rFonts w:eastAsia="Times New Roman"/>
        </w:rPr>
        <w:t xml:space="preserve"> o </w:t>
      </w:r>
      <w:r w:rsidR="001E157C" w:rsidRPr="00D03AD9">
        <w:rPr>
          <w:rFonts w:eastAsia="Times New Roman"/>
        </w:rPr>
        <w:t xml:space="preserve">con </w:t>
      </w:r>
      <w:r w:rsidR="000F4D15" w:rsidRPr="00D03AD9">
        <w:rPr>
          <w:rFonts w:eastAsia="Times New Roman"/>
        </w:rPr>
        <w:t>los esfuerzos que asume</w:t>
      </w:r>
      <w:r w:rsidR="00012818" w:rsidRPr="00D03AD9">
        <w:rPr>
          <w:rFonts w:eastAsia="Times New Roman"/>
        </w:rPr>
        <w:t>n</w:t>
      </w:r>
      <w:r w:rsidR="000F4D15" w:rsidRPr="00D03AD9">
        <w:rPr>
          <w:rFonts w:eastAsia="Times New Roman"/>
        </w:rPr>
        <w:t xml:space="preserve"> </w:t>
      </w:r>
      <w:r w:rsidR="009C3A35" w:rsidRPr="00D03AD9">
        <w:rPr>
          <w:rFonts w:eastAsia="Times New Roman"/>
        </w:rPr>
        <w:t xml:space="preserve">nuestras empresas </w:t>
      </w:r>
      <w:r w:rsidR="000F4D15" w:rsidRPr="00D03AD9">
        <w:rPr>
          <w:rFonts w:eastAsia="Times New Roman"/>
        </w:rPr>
        <w:t xml:space="preserve">en </w:t>
      </w:r>
      <w:r w:rsidR="00E94F25" w:rsidRPr="00D03AD9">
        <w:rPr>
          <w:rFonts w:eastAsia="Times New Roman"/>
        </w:rPr>
        <w:t>materia</w:t>
      </w:r>
      <w:r w:rsidR="000F4D15" w:rsidRPr="00D03AD9">
        <w:rPr>
          <w:rFonts w:eastAsia="Times New Roman"/>
        </w:rPr>
        <w:t xml:space="preserve"> de responsabil</w:t>
      </w:r>
      <w:r w:rsidR="000F4D15" w:rsidRPr="00D03AD9">
        <w:rPr>
          <w:rFonts w:eastAsia="Times New Roman"/>
        </w:rPr>
        <w:t>i</w:t>
      </w:r>
      <w:r w:rsidR="000F4D15" w:rsidRPr="00D03AD9">
        <w:rPr>
          <w:rFonts w:eastAsia="Times New Roman"/>
        </w:rPr>
        <w:t>dad corporativa</w:t>
      </w:r>
      <w:r w:rsidR="00E94F25" w:rsidRPr="00D03AD9">
        <w:rPr>
          <w:rFonts w:eastAsia="Times New Roman"/>
        </w:rPr>
        <w:t xml:space="preserve">, área esta última en la que queremos también </w:t>
      </w:r>
      <w:r w:rsidR="00747D8F" w:rsidRPr="00D03AD9">
        <w:rPr>
          <w:rFonts w:eastAsia="Times New Roman"/>
        </w:rPr>
        <w:t>significar</w:t>
      </w:r>
      <w:r w:rsidR="00E94F25" w:rsidRPr="00D03AD9">
        <w:rPr>
          <w:rFonts w:eastAsia="Times New Roman"/>
        </w:rPr>
        <w:t xml:space="preserve"> </w:t>
      </w:r>
      <w:r w:rsidR="00012818" w:rsidRPr="00D03AD9">
        <w:rPr>
          <w:rFonts w:eastAsia="Times New Roman"/>
        </w:rPr>
        <w:t xml:space="preserve">públicamente </w:t>
      </w:r>
      <w:r w:rsidR="00E94F25" w:rsidRPr="00D03AD9">
        <w:rPr>
          <w:rFonts w:eastAsia="Times New Roman"/>
        </w:rPr>
        <w:t>nuestra aportación</w:t>
      </w:r>
      <w:r w:rsidR="009C3A35" w:rsidRPr="00D03AD9">
        <w:rPr>
          <w:rFonts w:eastAsia="Times New Roman"/>
        </w:rPr>
        <w:t xml:space="preserve"> en los próximos meses</w:t>
      </w:r>
      <w:r w:rsidR="000F4D15" w:rsidRPr="00D03AD9">
        <w:rPr>
          <w:rFonts w:eastAsia="Times New Roman"/>
        </w:rPr>
        <w:t>.</w:t>
      </w:r>
    </w:p>
    <w:p w:rsidR="00024BA9" w:rsidRPr="00D03AD9" w:rsidRDefault="00024BA9" w:rsidP="00024BA9">
      <w:pPr>
        <w:spacing w:after="0" w:line="240" w:lineRule="auto"/>
        <w:jc w:val="both"/>
        <w:rPr>
          <w:rFonts w:eastAsia="Times New Roman"/>
        </w:rPr>
      </w:pPr>
    </w:p>
    <w:p w:rsidR="00997108" w:rsidRPr="00D03AD9" w:rsidRDefault="00C02BDA" w:rsidP="00024BA9">
      <w:pPr>
        <w:spacing w:after="0" w:line="240" w:lineRule="auto"/>
        <w:jc w:val="both"/>
        <w:rPr>
          <w:rFonts w:eastAsia="Times New Roman"/>
        </w:rPr>
      </w:pPr>
      <w:r w:rsidRPr="00D03AD9">
        <w:rPr>
          <w:rFonts w:eastAsia="Times New Roman"/>
        </w:rPr>
        <w:t xml:space="preserve">Como os podéis imaginar, </w:t>
      </w:r>
      <w:r w:rsidR="001E157C" w:rsidRPr="00D03AD9">
        <w:rPr>
          <w:rFonts w:eastAsia="Times New Roman"/>
        </w:rPr>
        <w:t>n</w:t>
      </w:r>
      <w:r w:rsidR="00997108" w:rsidRPr="00D03AD9">
        <w:rPr>
          <w:rFonts w:eastAsia="Times New Roman"/>
        </w:rPr>
        <w:t xml:space="preserve">o </w:t>
      </w:r>
      <w:r w:rsidR="00E94F25" w:rsidRPr="00D03AD9">
        <w:rPr>
          <w:rFonts w:eastAsia="Times New Roman"/>
        </w:rPr>
        <w:t xml:space="preserve">son fáciles </w:t>
      </w:r>
      <w:r w:rsidR="00012818" w:rsidRPr="00D03AD9">
        <w:rPr>
          <w:rFonts w:eastAsia="Times New Roman"/>
        </w:rPr>
        <w:t xml:space="preserve">todos </w:t>
      </w:r>
      <w:r w:rsidR="00E94F25" w:rsidRPr="00D03AD9">
        <w:rPr>
          <w:rFonts w:eastAsia="Times New Roman"/>
        </w:rPr>
        <w:t>estos retos</w:t>
      </w:r>
      <w:r w:rsidR="00012818" w:rsidRPr="00D03AD9">
        <w:rPr>
          <w:rFonts w:eastAsia="Times New Roman"/>
        </w:rPr>
        <w:t xml:space="preserve"> que tenemos </w:t>
      </w:r>
      <w:r w:rsidR="001E157C" w:rsidRPr="00D03AD9">
        <w:rPr>
          <w:rFonts w:eastAsia="Times New Roman"/>
        </w:rPr>
        <w:t xml:space="preserve">por </w:t>
      </w:r>
      <w:r w:rsidR="00012818" w:rsidRPr="00D03AD9">
        <w:rPr>
          <w:rFonts w:eastAsia="Times New Roman"/>
        </w:rPr>
        <w:t>delante</w:t>
      </w:r>
      <w:r w:rsidR="00997108" w:rsidRPr="00D03AD9">
        <w:rPr>
          <w:rFonts w:eastAsia="Times New Roman"/>
        </w:rPr>
        <w:t xml:space="preserve">. </w:t>
      </w:r>
      <w:r w:rsidR="00747D8F" w:rsidRPr="00D03AD9">
        <w:rPr>
          <w:rFonts w:eastAsia="Times New Roman"/>
        </w:rPr>
        <w:t>La iniciativa</w:t>
      </w:r>
      <w:r w:rsidR="00997108" w:rsidRPr="00D03AD9">
        <w:rPr>
          <w:rFonts w:eastAsia="Times New Roman"/>
        </w:rPr>
        <w:t xml:space="preserve"> de transparencia es un </w:t>
      </w:r>
      <w:r w:rsidR="009C3A35" w:rsidRPr="00D03AD9">
        <w:rPr>
          <w:rFonts w:eastAsia="Times New Roman"/>
        </w:rPr>
        <w:t xml:space="preserve">buen </w:t>
      </w:r>
      <w:r w:rsidR="00997108" w:rsidRPr="00D03AD9">
        <w:rPr>
          <w:rFonts w:eastAsia="Times New Roman"/>
        </w:rPr>
        <w:t>ejemplo. La apuesta por individualizar la totalidad de nuestras col</w:t>
      </w:r>
      <w:r w:rsidR="00997108" w:rsidRPr="00D03AD9">
        <w:rPr>
          <w:rFonts w:eastAsia="Times New Roman"/>
        </w:rPr>
        <w:t>a</w:t>
      </w:r>
      <w:r w:rsidR="00997108" w:rsidRPr="00D03AD9">
        <w:rPr>
          <w:rFonts w:eastAsia="Times New Roman"/>
        </w:rPr>
        <w:t>boraciones con profesiona</w:t>
      </w:r>
      <w:r w:rsidR="000E7D7D" w:rsidRPr="00D03AD9">
        <w:rPr>
          <w:rFonts w:eastAsia="Times New Roman"/>
        </w:rPr>
        <w:t>les sanitarios nos ha generado</w:t>
      </w:r>
      <w:r w:rsidR="00B33453" w:rsidRPr="00D03AD9">
        <w:rPr>
          <w:rFonts w:eastAsia="Times New Roman"/>
        </w:rPr>
        <w:t xml:space="preserve">, como bien conocéis, </w:t>
      </w:r>
      <w:r w:rsidR="00997108" w:rsidRPr="00D03AD9">
        <w:rPr>
          <w:rFonts w:eastAsia="Times New Roman"/>
        </w:rPr>
        <w:t>un desencuentro con</w:t>
      </w:r>
      <w:r w:rsidR="009663CD" w:rsidRPr="00D03AD9">
        <w:rPr>
          <w:rFonts w:eastAsia="Times New Roman"/>
        </w:rPr>
        <w:t xml:space="preserve"> algunos</w:t>
      </w:r>
      <w:r w:rsidR="00997108" w:rsidRPr="00D03AD9">
        <w:rPr>
          <w:rFonts w:eastAsia="Times New Roman"/>
        </w:rPr>
        <w:t xml:space="preserve"> líderes de sociedades científicas, </w:t>
      </w:r>
      <w:r w:rsidR="000F4D15" w:rsidRPr="00D03AD9">
        <w:rPr>
          <w:rFonts w:eastAsia="Times New Roman"/>
        </w:rPr>
        <w:t>puesto que</w:t>
      </w:r>
      <w:r w:rsidR="00494C4C" w:rsidRPr="00D03AD9">
        <w:rPr>
          <w:rFonts w:eastAsia="Times New Roman"/>
        </w:rPr>
        <w:t xml:space="preserve"> se sienten</w:t>
      </w:r>
      <w:r w:rsidR="000F4D15" w:rsidRPr="00D03AD9">
        <w:rPr>
          <w:rFonts w:eastAsia="Times New Roman"/>
        </w:rPr>
        <w:t xml:space="preserve"> </w:t>
      </w:r>
      <w:r w:rsidR="00997108" w:rsidRPr="00D03AD9">
        <w:rPr>
          <w:rFonts w:eastAsia="Times New Roman"/>
        </w:rPr>
        <w:t>incómodos por cómo les puede afectar socialmente. Las dudas surgidas sobre la fiscalidad de las ayudas a la formación han ahondado en esta crisis, particu</w:t>
      </w:r>
      <w:r w:rsidR="009663CD" w:rsidRPr="00D03AD9">
        <w:rPr>
          <w:rFonts w:eastAsia="Times New Roman"/>
        </w:rPr>
        <w:t>larmente tras la resolución</w:t>
      </w:r>
      <w:r w:rsidR="00997108" w:rsidRPr="00D03AD9">
        <w:rPr>
          <w:rFonts w:eastAsia="Times New Roman"/>
        </w:rPr>
        <w:t xml:space="preserve"> del Tribunal Económico-Administrativo Cen</w:t>
      </w:r>
      <w:r w:rsidR="009663CD" w:rsidRPr="00D03AD9">
        <w:rPr>
          <w:rFonts w:eastAsia="Times New Roman"/>
        </w:rPr>
        <w:t xml:space="preserve">tral </w:t>
      </w:r>
      <w:r w:rsidR="00997108" w:rsidRPr="00D03AD9">
        <w:rPr>
          <w:rFonts w:eastAsia="Times New Roman"/>
        </w:rPr>
        <w:t xml:space="preserve">del pasado </w:t>
      </w:r>
      <w:r w:rsidR="007951EB" w:rsidRPr="00D03AD9">
        <w:rPr>
          <w:rFonts w:eastAsia="Times New Roman"/>
        </w:rPr>
        <w:t xml:space="preserve">mes de </w:t>
      </w:r>
      <w:r w:rsidR="00997108" w:rsidRPr="00D03AD9">
        <w:rPr>
          <w:rFonts w:eastAsia="Times New Roman"/>
        </w:rPr>
        <w:t>abril.</w:t>
      </w:r>
    </w:p>
    <w:p w:rsidR="00024BA9" w:rsidRPr="00D03AD9" w:rsidRDefault="00997108" w:rsidP="00024BA9">
      <w:pPr>
        <w:spacing w:after="0" w:line="240" w:lineRule="auto"/>
        <w:jc w:val="both"/>
        <w:rPr>
          <w:rFonts w:eastAsia="Times New Roman"/>
        </w:rPr>
      </w:pPr>
      <w:r w:rsidRPr="00D03AD9">
        <w:rPr>
          <w:rFonts w:eastAsia="Times New Roman"/>
        </w:rPr>
        <w:t xml:space="preserve">Las dudas sobre </w:t>
      </w:r>
      <w:r w:rsidR="001E157C" w:rsidRPr="00D03AD9">
        <w:rPr>
          <w:rFonts w:eastAsia="Times New Roman"/>
        </w:rPr>
        <w:t xml:space="preserve">la fiscalidad </w:t>
      </w:r>
      <w:r w:rsidR="00FC1DC5" w:rsidRPr="00D03AD9">
        <w:rPr>
          <w:rFonts w:eastAsia="Times New Roman"/>
        </w:rPr>
        <w:t>se han resuelto</w:t>
      </w:r>
      <w:r w:rsidR="00012818" w:rsidRPr="00D03AD9">
        <w:rPr>
          <w:rFonts w:eastAsia="Times New Roman"/>
        </w:rPr>
        <w:t xml:space="preserve"> </w:t>
      </w:r>
      <w:r w:rsidRPr="00D03AD9">
        <w:rPr>
          <w:rFonts w:eastAsia="Times New Roman"/>
        </w:rPr>
        <w:t xml:space="preserve">con el compromiso </w:t>
      </w:r>
      <w:r w:rsidR="001E157C" w:rsidRPr="00D03AD9">
        <w:rPr>
          <w:rFonts w:eastAsia="Times New Roman"/>
        </w:rPr>
        <w:t>d</w:t>
      </w:r>
      <w:r w:rsidR="00371E40" w:rsidRPr="00D03AD9">
        <w:rPr>
          <w:rFonts w:eastAsia="Times New Roman"/>
        </w:rPr>
        <w:t xml:space="preserve">el </w:t>
      </w:r>
      <w:r w:rsidR="009663CD" w:rsidRPr="00D03AD9">
        <w:rPr>
          <w:rFonts w:eastAsia="Times New Roman"/>
        </w:rPr>
        <w:t>M</w:t>
      </w:r>
      <w:r w:rsidRPr="00D03AD9">
        <w:rPr>
          <w:rFonts w:eastAsia="Times New Roman"/>
        </w:rPr>
        <w:t>inistro de Hacie</w:t>
      </w:r>
      <w:r w:rsidRPr="00D03AD9">
        <w:rPr>
          <w:rFonts w:eastAsia="Times New Roman"/>
        </w:rPr>
        <w:t>n</w:t>
      </w:r>
      <w:r w:rsidRPr="00D03AD9">
        <w:rPr>
          <w:rFonts w:eastAsia="Times New Roman"/>
        </w:rPr>
        <w:t xml:space="preserve">da </w:t>
      </w:r>
      <w:r w:rsidR="00065E06" w:rsidRPr="00D03AD9">
        <w:rPr>
          <w:rFonts w:eastAsia="Times New Roman"/>
        </w:rPr>
        <w:t xml:space="preserve">para </w:t>
      </w:r>
      <w:r w:rsidRPr="00D03AD9">
        <w:rPr>
          <w:rFonts w:eastAsia="Times New Roman"/>
        </w:rPr>
        <w:t>reforma</w:t>
      </w:r>
      <w:r w:rsidR="00065E06" w:rsidRPr="00D03AD9">
        <w:rPr>
          <w:rFonts w:eastAsia="Times New Roman"/>
        </w:rPr>
        <w:t xml:space="preserve">r el reglamento del IRPF, </w:t>
      </w:r>
      <w:r w:rsidR="00FC1DC5" w:rsidRPr="00D03AD9">
        <w:rPr>
          <w:rFonts w:eastAsia="Times New Roman"/>
        </w:rPr>
        <w:t>pero el debate trasciende la tributación y toca a la transparencia en sí y a la formación de los profesionales sanitarios.</w:t>
      </w:r>
    </w:p>
    <w:p w:rsidR="00024BA9" w:rsidRPr="00D03AD9" w:rsidRDefault="00024BA9" w:rsidP="00024BA9">
      <w:pPr>
        <w:spacing w:after="0" w:line="240" w:lineRule="auto"/>
        <w:jc w:val="both"/>
        <w:rPr>
          <w:rFonts w:eastAsia="Times New Roman"/>
        </w:rPr>
      </w:pPr>
    </w:p>
    <w:p w:rsidR="00024BA9" w:rsidRPr="00D03AD9" w:rsidRDefault="000E7D7D" w:rsidP="00024BA9">
      <w:pPr>
        <w:spacing w:after="0" w:line="240" w:lineRule="auto"/>
        <w:jc w:val="both"/>
      </w:pPr>
      <w:r w:rsidRPr="00D03AD9">
        <w:rPr>
          <w:rFonts w:eastAsia="Times New Roman"/>
        </w:rPr>
        <w:t>E</w:t>
      </w:r>
      <w:r w:rsidR="009663CD" w:rsidRPr="00D03AD9">
        <w:rPr>
          <w:rFonts w:eastAsia="Times New Roman"/>
        </w:rPr>
        <w:t>ste es</w:t>
      </w:r>
      <w:r w:rsidR="00997108" w:rsidRPr="00D03AD9">
        <w:rPr>
          <w:rFonts w:eastAsia="Times New Roman"/>
        </w:rPr>
        <w:t xml:space="preserve"> </w:t>
      </w:r>
      <w:r w:rsidR="00747D8F" w:rsidRPr="00D03AD9">
        <w:rPr>
          <w:rFonts w:eastAsia="Times New Roman"/>
        </w:rPr>
        <w:t xml:space="preserve">pues </w:t>
      </w:r>
      <w:r w:rsidR="00997108" w:rsidRPr="00D03AD9">
        <w:rPr>
          <w:rFonts w:eastAsia="Times New Roman"/>
        </w:rPr>
        <w:t xml:space="preserve">uno de los grandes </w:t>
      </w:r>
      <w:r w:rsidR="00747D8F" w:rsidRPr="00D03AD9">
        <w:rPr>
          <w:rFonts w:eastAsia="Times New Roman"/>
        </w:rPr>
        <w:t>desafíos</w:t>
      </w:r>
      <w:r w:rsidR="00997108" w:rsidRPr="00D03AD9">
        <w:rPr>
          <w:rFonts w:eastAsia="Times New Roman"/>
        </w:rPr>
        <w:t xml:space="preserve"> que tenemos por delante. Sabemos que est</w:t>
      </w:r>
      <w:r w:rsidR="00997108" w:rsidRPr="00D03AD9">
        <w:rPr>
          <w:rFonts w:eastAsia="Times New Roman"/>
        </w:rPr>
        <w:t>a</w:t>
      </w:r>
      <w:r w:rsidR="00997108" w:rsidRPr="00D03AD9">
        <w:rPr>
          <w:rFonts w:eastAsia="Times New Roman"/>
        </w:rPr>
        <w:t xml:space="preserve">mos en el camino correcto. </w:t>
      </w:r>
      <w:r w:rsidR="00024BA9" w:rsidRPr="00D03AD9">
        <w:t>La transparencia es el medio para mostrar la necesidad y legitim</w:t>
      </w:r>
      <w:r w:rsidR="00024BA9" w:rsidRPr="00D03AD9">
        <w:t>i</w:t>
      </w:r>
      <w:r w:rsidR="00024BA9" w:rsidRPr="00D03AD9">
        <w:t>dad de nuestra colaboración con el sistema sanitario y sus profesionales, esencial para impulsar la investigación y el uso adecuado del medicamento, y, a su vez, prevenir conflictos de interés. Y el amplio re</w:t>
      </w:r>
      <w:r w:rsidR="00024BA9" w:rsidRPr="00D03AD9">
        <w:t>s</w:t>
      </w:r>
      <w:r w:rsidR="00024BA9" w:rsidRPr="00D03AD9">
        <w:t xml:space="preserve">paldo institucional y mediático nos lo confirma. </w:t>
      </w:r>
      <w:r w:rsidR="00D03AD9" w:rsidRPr="00D03AD9">
        <w:t>D</w:t>
      </w:r>
      <w:r w:rsidR="00024BA9" w:rsidRPr="00D03AD9">
        <w:t>esde esa convicción deberemos seguir ava</w:t>
      </w:r>
      <w:r w:rsidR="00024BA9" w:rsidRPr="00D03AD9">
        <w:t>n</w:t>
      </w:r>
      <w:r w:rsidR="00024BA9" w:rsidRPr="00D03AD9">
        <w:t xml:space="preserve">zando, a través del diálogo con organizaciones, profesionales y pacientes, para mejorar esa </w:t>
      </w:r>
      <w:r w:rsidR="00024BA9" w:rsidRPr="00D03AD9">
        <w:lastRenderedPageBreak/>
        <w:t>apuesta por la transparencia y para seguir contribuyendo a que España disponga de unos prof</w:t>
      </w:r>
      <w:r w:rsidR="00024BA9" w:rsidRPr="00D03AD9">
        <w:t>e</w:t>
      </w:r>
      <w:r w:rsidR="00024BA9" w:rsidRPr="00D03AD9">
        <w:t>sionales sanitarios a la va</w:t>
      </w:r>
      <w:r w:rsidR="00024BA9" w:rsidRPr="00D03AD9">
        <w:t>n</w:t>
      </w:r>
      <w:r w:rsidR="00024BA9" w:rsidRPr="00D03AD9">
        <w:t>guardia del conocimiento clínico y científico.</w:t>
      </w:r>
    </w:p>
    <w:p w:rsidR="00024BA9" w:rsidRPr="00D03AD9" w:rsidRDefault="00024BA9" w:rsidP="00024BA9">
      <w:pPr>
        <w:spacing w:after="0" w:line="240" w:lineRule="auto"/>
        <w:jc w:val="both"/>
        <w:rPr>
          <w:rFonts w:eastAsia="Times New Roman"/>
        </w:rPr>
      </w:pPr>
    </w:p>
    <w:p w:rsidR="00C34195" w:rsidRPr="00D03AD9" w:rsidRDefault="00747D8F" w:rsidP="00024BA9">
      <w:pPr>
        <w:spacing w:after="0" w:line="240" w:lineRule="auto"/>
        <w:jc w:val="both"/>
        <w:rPr>
          <w:rFonts w:eastAsia="Times New Roman"/>
        </w:rPr>
      </w:pPr>
      <w:r w:rsidRPr="00D03AD9">
        <w:rPr>
          <w:rFonts w:eastAsia="Times New Roman"/>
        </w:rPr>
        <w:t xml:space="preserve">Por </w:t>
      </w:r>
      <w:r w:rsidR="007951EB" w:rsidRPr="00D03AD9">
        <w:rPr>
          <w:rFonts w:eastAsia="Times New Roman"/>
        </w:rPr>
        <w:t>último y</w:t>
      </w:r>
      <w:r w:rsidRPr="00D03AD9">
        <w:rPr>
          <w:rFonts w:eastAsia="Times New Roman"/>
        </w:rPr>
        <w:t xml:space="preserve"> s</w:t>
      </w:r>
      <w:r w:rsidR="00997108" w:rsidRPr="00D03AD9">
        <w:rPr>
          <w:rFonts w:eastAsia="Times New Roman"/>
        </w:rPr>
        <w:t xml:space="preserve">in desatender lo próximo y urgente, no debemos olvidar lo </w:t>
      </w:r>
      <w:r w:rsidR="00454F25" w:rsidRPr="00D03AD9">
        <w:rPr>
          <w:rFonts w:eastAsia="Times New Roman"/>
        </w:rPr>
        <w:t>estratégico</w:t>
      </w:r>
      <w:r w:rsidR="007951EB" w:rsidRPr="00D03AD9">
        <w:rPr>
          <w:rFonts w:eastAsia="Times New Roman"/>
        </w:rPr>
        <w:t>.</w:t>
      </w:r>
      <w:r w:rsidR="007951EB" w:rsidRPr="00D03AD9">
        <w:rPr>
          <w:rFonts w:eastAsia="Times New Roman"/>
          <w:b/>
        </w:rPr>
        <w:t xml:space="preserve"> </w:t>
      </w:r>
      <w:r w:rsidR="007951EB" w:rsidRPr="00D03AD9">
        <w:rPr>
          <w:rFonts w:eastAsia="Times New Roman"/>
        </w:rPr>
        <w:t>En este se</w:t>
      </w:r>
      <w:r w:rsidR="007951EB" w:rsidRPr="00D03AD9">
        <w:rPr>
          <w:rFonts w:eastAsia="Times New Roman"/>
        </w:rPr>
        <w:t>n</w:t>
      </w:r>
      <w:r w:rsidR="007951EB" w:rsidRPr="00D03AD9">
        <w:rPr>
          <w:rFonts w:eastAsia="Times New Roman"/>
        </w:rPr>
        <w:t>tido</w:t>
      </w:r>
      <w:r w:rsidR="00834A63" w:rsidRPr="00D03AD9">
        <w:rPr>
          <w:rFonts w:eastAsia="Times New Roman"/>
        </w:rPr>
        <w:t>, también dentro del P</w:t>
      </w:r>
      <w:r w:rsidR="007951EB" w:rsidRPr="00D03AD9">
        <w:rPr>
          <w:rFonts w:eastAsia="Times New Roman"/>
        </w:rPr>
        <w:t xml:space="preserve">lan </w:t>
      </w:r>
      <w:r w:rsidR="00834A63" w:rsidRPr="00D03AD9">
        <w:rPr>
          <w:rFonts w:eastAsia="Times New Roman"/>
        </w:rPr>
        <w:t>E</w:t>
      </w:r>
      <w:r w:rsidR="007951EB" w:rsidRPr="00D03AD9">
        <w:rPr>
          <w:rFonts w:eastAsia="Times New Roman"/>
        </w:rPr>
        <w:t>s</w:t>
      </w:r>
      <w:r w:rsidR="00156804" w:rsidRPr="00D03AD9">
        <w:rPr>
          <w:rFonts w:eastAsia="Times New Roman"/>
        </w:rPr>
        <w:t xml:space="preserve">tratégico, </w:t>
      </w:r>
      <w:r w:rsidR="007D5B58" w:rsidRPr="00D03AD9">
        <w:rPr>
          <w:rFonts w:eastAsia="Times New Roman"/>
        </w:rPr>
        <w:t>tenemos el compromiso de</w:t>
      </w:r>
      <w:r w:rsidR="00997108" w:rsidRPr="00D03AD9">
        <w:rPr>
          <w:rFonts w:eastAsia="Times New Roman"/>
        </w:rPr>
        <w:t xml:space="preserve"> </w:t>
      </w:r>
      <w:r w:rsidR="00454F25" w:rsidRPr="00D03AD9">
        <w:rPr>
          <w:rFonts w:eastAsia="Times New Roman"/>
        </w:rPr>
        <w:t>seguir avanzando</w:t>
      </w:r>
      <w:r w:rsidR="007951EB" w:rsidRPr="00D03AD9">
        <w:rPr>
          <w:rFonts w:eastAsia="Times New Roman"/>
        </w:rPr>
        <w:t>,</w:t>
      </w:r>
      <w:r w:rsidR="00454F25" w:rsidRPr="00D03AD9">
        <w:rPr>
          <w:rFonts w:eastAsia="Times New Roman"/>
        </w:rPr>
        <w:t xml:space="preserve"> a </w:t>
      </w:r>
      <w:r w:rsidR="00E01B5E" w:rsidRPr="00D03AD9">
        <w:rPr>
          <w:rFonts w:eastAsia="Times New Roman"/>
        </w:rPr>
        <w:t xml:space="preserve">través de propuestas que podamos </w:t>
      </w:r>
      <w:r w:rsidR="00454F25" w:rsidRPr="00D03AD9">
        <w:rPr>
          <w:rFonts w:eastAsia="Times New Roman"/>
        </w:rPr>
        <w:t>compartir</w:t>
      </w:r>
      <w:r w:rsidR="00BF563E" w:rsidRPr="00D03AD9">
        <w:rPr>
          <w:rFonts w:eastAsia="Times New Roman"/>
        </w:rPr>
        <w:t xml:space="preserve"> con las autoridades y </w:t>
      </w:r>
      <w:r w:rsidR="00454F25" w:rsidRPr="00D03AD9">
        <w:rPr>
          <w:rFonts w:eastAsia="Times New Roman"/>
        </w:rPr>
        <w:t>gestores públicos</w:t>
      </w:r>
      <w:r w:rsidR="007951EB" w:rsidRPr="00D03AD9">
        <w:rPr>
          <w:rFonts w:eastAsia="Times New Roman"/>
        </w:rPr>
        <w:t>,</w:t>
      </w:r>
      <w:r w:rsidR="00997108" w:rsidRPr="00D03AD9">
        <w:rPr>
          <w:rFonts w:eastAsia="Times New Roman"/>
        </w:rPr>
        <w:t xml:space="preserve"> hacia la incorp</w:t>
      </w:r>
      <w:r w:rsidR="00997108" w:rsidRPr="00D03AD9">
        <w:rPr>
          <w:rFonts w:eastAsia="Times New Roman"/>
        </w:rPr>
        <w:t>o</w:t>
      </w:r>
      <w:r w:rsidR="00997108" w:rsidRPr="00D03AD9">
        <w:rPr>
          <w:rFonts w:eastAsia="Times New Roman"/>
        </w:rPr>
        <w:t xml:space="preserve">ración en el sistema </w:t>
      </w:r>
      <w:r w:rsidR="00454F25" w:rsidRPr="00D03AD9">
        <w:rPr>
          <w:rFonts w:eastAsia="Times New Roman"/>
        </w:rPr>
        <w:t>sanitario</w:t>
      </w:r>
      <w:r w:rsidR="00997108" w:rsidRPr="00D03AD9">
        <w:rPr>
          <w:rFonts w:eastAsia="Times New Roman"/>
        </w:rPr>
        <w:t xml:space="preserve"> del concepto de resultados en salud</w:t>
      </w:r>
      <w:r w:rsidR="002E7DB2" w:rsidRPr="00D03AD9">
        <w:rPr>
          <w:rFonts w:eastAsia="Times New Roman"/>
        </w:rPr>
        <w:t xml:space="preserve"> y transparencia en </w:t>
      </w:r>
      <w:r w:rsidR="00454F25" w:rsidRPr="00D03AD9">
        <w:rPr>
          <w:rFonts w:eastAsia="Times New Roman"/>
        </w:rPr>
        <w:t>costes,</w:t>
      </w:r>
      <w:r w:rsidR="009476FB" w:rsidRPr="00D03AD9">
        <w:rPr>
          <w:rFonts w:eastAsia="Times New Roman"/>
        </w:rPr>
        <w:t xml:space="preserve"> es decir, del concepto de </w:t>
      </w:r>
      <w:r w:rsidR="007D5B58" w:rsidRPr="00D03AD9">
        <w:rPr>
          <w:rFonts w:eastAsia="Times New Roman"/>
        </w:rPr>
        <w:t>“</w:t>
      </w:r>
      <w:r w:rsidR="009476FB" w:rsidRPr="00D03AD9">
        <w:rPr>
          <w:rFonts w:eastAsia="Times New Roman"/>
        </w:rPr>
        <w:t>valor</w:t>
      </w:r>
      <w:r w:rsidR="007D5B58" w:rsidRPr="00D03AD9">
        <w:rPr>
          <w:rFonts w:eastAsia="Times New Roman"/>
        </w:rPr>
        <w:t xml:space="preserve"> para el paciente”</w:t>
      </w:r>
      <w:r w:rsidR="009476FB" w:rsidRPr="00D03AD9">
        <w:rPr>
          <w:rFonts w:eastAsia="Times New Roman"/>
        </w:rPr>
        <w:t xml:space="preserve"> (o en inglés </w:t>
      </w:r>
      <w:r w:rsidR="007D5B58" w:rsidRPr="00D03AD9">
        <w:rPr>
          <w:rFonts w:eastAsia="Times New Roman"/>
        </w:rPr>
        <w:t>“</w:t>
      </w:r>
      <w:proofErr w:type="spellStart"/>
      <w:r w:rsidR="009476FB" w:rsidRPr="00D03AD9">
        <w:rPr>
          <w:rFonts w:eastAsia="Times New Roman"/>
        </w:rPr>
        <w:t>Patient</w:t>
      </w:r>
      <w:proofErr w:type="spellEnd"/>
      <w:r w:rsidR="009476FB" w:rsidRPr="00D03AD9">
        <w:rPr>
          <w:rFonts w:eastAsia="Times New Roman"/>
        </w:rPr>
        <w:t xml:space="preserve"> </w:t>
      </w:r>
      <w:proofErr w:type="spellStart"/>
      <w:r w:rsidR="009476FB" w:rsidRPr="00D03AD9">
        <w:rPr>
          <w:rFonts w:eastAsia="Times New Roman"/>
        </w:rPr>
        <w:t>Outcomes</w:t>
      </w:r>
      <w:proofErr w:type="spellEnd"/>
      <w:r w:rsidR="007D5B58" w:rsidRPr="00D03AD9">
        <w:rPr>
          <w:rFonts w:eastAsia="Times New Roman"/>
        </w:rPr>
        <w:t>”</w:t>
      </w:r>
      <w:r w:rsidR="009476FB" w:rsidRPr="00D03AD9">
        <w:rPr>
          <w:rFonts w:eastAsia="Times New Roman"/>
        </w:rPr>
        <w:t>).</w:t>
      </w:r>
    </w:p>
    <w:p w:rsidR="00024BA9" w:rsidRPr="00D03AD9" w:rsidRDefault="00024BA9" w:rsidP="00024BA9">
      <w:pPr>
        <w:spacing w:after="0" w:line="240" w:lineRule="auto"/>
        <w:jc w:val="both"/>
        <w:rPr>
          <w:rFonts w:eastAsia="Times New Roman"/>
        </w:rPr>
      </w:pPr>
    </w:p>
    <w:p w:rsidR="00807F48" w:rsidRPr="00D03AD9" w:rsidRDefault="00454F25" w:rsidP="00024BA9">
      <w:pPr>
        <w:spacing w:after="0" w:line="240" w:lineRule="auto"/>
        <w:jc w:val="both"/>
        <w:rPr>
          <w:rFonts w:eastAsia="Times New Roman"/>
        </w:rPr>
      </w:pPr>
      <w:r w:rsidRPr="00D03AD9">
        <w:rPr>
          <w:rFonts w:eastAsia="Times New Roman"/>
        </w:rPr>
        <w:t xml:space="preserve">Para lograr compatibilizar </w:t>
      </w:r>
      <w:r w:rsidR="00997108" w:rsidRPr="00D03AD9">
        <w:rPr>
          <w:rFonts w:eastAsia="Times New Roman"/>
        </w:rPr>
        <w:t>innovación</w:t>
      </w:r>
      <w:r w:rsidRPr="00D03AD9">
        <w:rPr>
          <w:rFonts w:eastAsia="Times New Roman"/>
        </w:rPr>
        <w:t>,</w:t>
      </w:r>
      <w:r w:rsidR="00521C37" w:rsidRPr="00D03AD9">
        <w:rPr>
          <w:rFonts w:eastAsia="Times New Roman"/>
        </w:rPr>
        <w:t xml:space="preserve"> acceso y sostenibilidad, </w:t>
      </w:r>
      <w:r w:rsidR="00997108" w:rsidRPr="00D03AD9">
        <w:rPr>
          <w:rFonts w:eastAsia="Times New Roman"/>
        </w:rPr>
        <w:t xml:space="preserve">hemos de </w:t>
      </w:r>
      <w:r w:rsidR="00F66E7C" w:rsidRPr="00D03AD9">
        <w:rPr>
          <w:rFonts w:eastAsia="Times New Roman"/>
        </w:rPr>
        <w:t>conocer con</w:t>
      </w:r>
      <w:r w:rsidR="007D5B58" w:rsidRPr="00D03AD9">
        <w:rPr>
          <w:rFonts w:eastAsia="Times New Roman"/>
        </w:rPr>
        <w:t xml:space="preserve"> objetividad</w:t>
      </w:r>
      <w:r w:rsidR="00156804" w:rsidRPr="00D03AD9">
        <w:rPr>
          <w:rFonts w:eastAsia="Times New Roman"/>
        </w:rPr>
        <w:t xml:space="preserve"> y rigor</w:t>
      </w:r>
      <w:r w:rsidR="007D5B58" w:rsidRPr="00D03AD9">
        <w:rPr>
          <w:rFonts w:eastAsia="Times New Roman"/>
        </w:rPr>
        <w:t xml:space="preserve"> </w:t>
      </w:r>
      <w:r w:rsidR="00457344" w:rsidRPr="00D03AD9">
        <w:rPr>
          <w:rFonts w:eastAsia="Times New Roman"/>
        </w:rPr>
        <w:t xml:space="preserve">el impacto </w:t>
      </w:r>
      <w:r w:rsidR="00F66E7C" w:rsidRPr="00D03AD9">
        <w:rPr>
          <w:rFonts w:eastAsia="Times New Roman"/>
        </w:rPr>
        <w:t xml:space="preserve">que generan </w:t>
      </w:r>
      <w:r w:rsidR="00457344" w:rsidRPr="00D03AD9">
        <w:rPr>
          <w:rFonts w:eastAsia="Times New Roman"/>
        </w:rPr>
        <w:t xml:space="preserve">las </w:t>
      </w:r>
      <w:r w:rsidR="00864EBF" w:rsidRPr="00D03AD9">
        <w:rPr>
          <w:rFonts w:eastAsia="Times New Roman"/>
        </w:rPr>
        <w:t>nuevas innovaciones farmacológi</w:t>
      </w:r>
      <w:r w:rsidR="00F66E7C" w:rsidRPr="00D03AD9">
        <w:rPr>
          <w:rFonts w:eastAsia="Times New Roman"/>
        </w:rPr>
        <w:t xml:space="preserve">cas en términos económicos, sociales, de calidad de vida para el paciente y de ahorro para el sistema. Solo así </w:t>
      </w:r>
      <w:r w:rsidR="00864EBF" w:rsidRPr="00D03AD9">
        <w:rPr>
          <w:rFonts w:eastAsia="Times New Roman"/>
        </w:rPr>
        <w:t>pod</w:t>
      </w:r>
      <w:r w:rsidR="00F66E7C" w:rsidRPr="00D03AD9">
        <w:rPr>
          <w:rFonts w:eastAsia="Times New Roman"/>
        </w:rPr>
        <w:t>remos</w:t>
      </w:r>
      <w:r w:rsidR="00864EBF" w:rsidRPr="00D03AD9">
        <w:rPr>
          <w:rFonts w:eastAsia="Times New Roman"/>
        </w:rPr>
        <w:t xml:space="preserve"> </w:t>
      </w:r>
      <w:r w:rsidR="007D5B58" w:rsidRPr="00D03AD9">
        <w:rPr>
          <w:rFonts w:eastAsia="Times New Roman"/>
        </w:rPr>
        <w:t>d</w:t>
      </w:r>
      <w:r w:rsidR="007D5B58" w:rsidRPr="00D03AD9">
        <w:rPr>
          <w:rFonts w:eastAsia="Times New Roman"/>
        </w:rPr>
        <w:t>e</w:t>
      </w:r>
      <w:r w:rsidR="007D5B58" w:rsidRPr="00D03AD9">
        <w:rPr>
          <w:rFonts w:eastAsia="Times New Roman"/>
        </w:rPr>
        <w:t>mandar</w:t>
      </w:r>
      <w:r w:rsidR="00864EBF" w:rsidRPr="00D03AD9">
        <w:rPr>
          <w:rFonts w:eastAsia="Times New Roman"/>
        </w:rPr>
        <w:t xml:space="preserve"> </w:t>
      </w:r>
      <w:r w:rsidR="00997108" w:rsidRPr="00D03AD9">
        <w:rPr>
          <w:rFonts w:eastAsia="Times New Roman"/>
        </w:rPr>
        <w:t>decisiones eficientes</w:t>
      </w:r>
      <w:r w:rsidR="007D5B58" w:rsidRPr="00D03AD9">
        <w:rPr>
          <w:rFonts w:eastAsia="Times New Roman"/>
        </w:rPr>
        <w:t xml:space="preserve"> y justas</w:t>
      </w:r>
      <w:r w:rsidR="00997108" w:rsidRPr="00D03AD9">
        <w:rPr>
          <w:rFonts w:eastAsia="Times New Roman"/>
        </w:rPr>
        <w:t>.</w:t>
      </w:r>
      <w:r w:rsidR="007951EB" w:rsidRPr="00D03AD9">
        <w:rPr>
          <w:rFonts w:eastAsia="Times New Roman"/>
        </w:rPr>
        <w:t xml:space="preserve"> Esto implica sist</w:t>
      </w:r>
      <w:r w:rsidR="007951EB" w:rsidRPr="00D03AD9">
        <w:rPr>
          <w:rFonts w:eastAsia="Times New Roman"/>
        </w:rPr>
        <w:t>e</w:t>
      </w:r>
      <w:r w:rsidR="007951EB" w:rsidRPr="00D03AD9">
        <w:rPr>
          <w:rFonts w:eastAsia="Times New Roman"/>
        </w:rPr>
        <w:t>mas analíticos “</w:t>
      </w:r>
      <w:proofErr w:type="spellStart"/>
      <w:r w:rsidR="007951EB" w:rsidRPr="00D03AD9">
        <w:rPr>
          <w:rFonts w:eastAsia="Times New Roman"/>
        </w:rPr>
        <w:t>on</w:t>
      </w:r>
      <w:proofErr w:type="spellEnd"/>
      <w:r w:rsidR="007951EB" w:rsidRPr="00D03AD9">
        <w:rPr>
          <w:rFonts w:eastAsia="Times New Roman"/>
        </w:rPr>
        <w:t xml:space="preserve"> line” en el SN</w:t>
      </w:r>
      <w:r w:rsidR="00B25101" w:rsidRPr="00D03AD9">
        <w:rPr>
          <w:rFonts w:eastAsia="Times New Roman"/>
        </w:rPr>
        <w:t>S</w:t>
      </w:r>
      <w:r w:rsidR="007951EB" w:rsidRPr="00D03AD9">
        <w:rPr>
          <w:rFonts w:eastAsia="Times New Roman"/>
        </w:rPr>
        <w:t>, que sean capaces de medir las dimensiones claves de cada intervención sanitaria.</w:t>
      </w:r>
      <w:r w:rsidR="00997108" w:rsidRPr="00D03AD9">
        <w:rPr>
          <w:rFonts w:eastAsia="Times New Roman"/>
        </w:rPr>
        <w:t xml:space="preserve"> </w:t>
      </w:r>
    </w:p>
    <w:p w:rsidR="00024BA9" w:rsidRPr="00D03AD9" w:rsidRDefault="00024BA9" w:rsidP="00024BA9">
      <w:pPr>
        <w:spacing w:after="0" w:line="240" w:lineRule="auto"/>
        <w:jc w:val="both"/>
        <w:rPr>
          <w:rFonts w:eastAsia="Times New Roman"/>
        </w:rPr>
      </w:pPr>
    </w:p>
    <w:p w:rsidR="00017DB6" w:rsidRPr="00D03AD9" w:rsidRDefault="00807F48" w:rsidP="00024BA9">
      <w:pPr>
        <w:spacing w:after="0" w:line="240" w:lineRule="auto"/>
        <w:jc w:val="both"/>
        <w:rPr>
          <w:rFonts w:eastAsia="Times New Roman"/>
        </w:rPr>
      </w:pPr>
      <w:r w:rsidRPr="00D03AD9">
        <w:rPr>
          <w:rFonts w:eastAsia="Times New Roman"/>
        </w:rPr>
        <w:t xml:space="preserve">Con toda seguridad, </w:t>
      </w:r>
      <w:r w:rsidR="006F6825" w:rsidRPr="00D03AD9">
        <w:rPr>
          <w:rFonts w:eastAsia="Times New Roman"/>
        </w:rPr>
        <w:t>será</w:t>
      </w:r>
      <w:r w:rsidRPr="00D03AD9">
        <w:rPr>
          <w:rFonts w:eastAsia="Times New Roman"/>
        </w:rPr>
        <w:t xml:space="preserve"> </w:t>
      </w:r>
      <w:r w:rsidR="00997108" w:rsidRPr="00D03AD9">
        <w:rPr>
          <w:rFonts w:eastAsia="Times New Roman"/>
        </w:rPr>
        <w:t>un camino largo</w:t>
      </w:r>
      <w:r w:rsidR="007951EB" w:rsidRPr="00D03AD9">
        <w:rPr>
          <w:rFonts w:eastAsia="Times New Roman"/>
        </w:rPr>
        <w:t xml:space="preserve"> y complejo</w:t>
      </w:r>
      <w:r w:rsidR="00997108" w:rsidRPr="00D03AD9">
        <w:rPr>
          <w:rFonts w:eastAsia="Times New Roman"/>
        </w:rPr>
        <w:t>, pero crucial para nosotros</w:t>
      </w:r>
      <w:r w:rsidR="006F6825" w:rsidRPr="00D03AD9">
        <w:rPr>
          <w:rFonts w:eastAsia="Times New Roman"/>
        </w:rPr>
        <w:t xml:space="preserve"> como Sector</w:t>
      </w:r>
      <w:r w:rsidR="00C31BB6" w:rsidRPr="00D03AD9">
        <w:rPr>
          <w:rFonts w:eastAsia="Times New Roman"/>
        </w:rPr>
        <w:t xml:space="preserve"> y para el Sistema S</w:t>
      </w:r>
      <w:r w:rsidR="00997108" w:rsidRPr="00D03AD9">
        <w:rPr>
          <w:rFonts w:eastAsia="Times New Roman"/>
        </w:rPr>
        <w:t>anitario</w:t>
      </w:r>
      <w:r w:rsidR="00F66E7C" w:rsidRPr="00D03AD9">
        <w:rPr>
          <w:rFonts w:eastAsia="Times New Roman"/>
        </w:rPr>
        <w:t>.</w:t>
      </w:r>
      <w:r w:rsidR="00726015" w:rsidRPr="00D03AD9">
        <w:rPr>
          <w:rFonts w:eastAsia="Times New Roman"/>
        </w:rPr>
        <w:t xml:space="preserve"> </w:t>
      </w:r>
      <w:r w:rsidR="0040294D" w:rsidRPr="00D03AD9">
        <w:rPr>
          <w:rFonts w:eastAsia="Times New Roman"/>
        </w:rPr>
        <w:t>En caso contrario, nos abocaremos a una lucha i</w:t>
      </w:r>
      <w:r w:rsidR="0040294D" w:rsidRPr="00D03AD9">
        <w:rPr>
          <w:rFonts w:eastAsia="Times New Roman"/>
        </w:rPr>
        <w:t>m</w:t>
      </w:r>
      <w:r w:rsidR="0040294D" w:rsidRPr="00D03AD9">
        <w:rPr>
          <w:rFonts w:eastAsia="Times New Roman"/>
        </w:rPr>
        <w:t>productiva sobre políticas de precios</w:t>
      </w:r>
      <w:r w:rsidR="00F66E7C" w:rsidRPr="00D03AD9">
        <w:rPr>
          <w:rFonts w:eastAsia="Times New Roman"/>
        </w:rPr>
        <w:t>, de acceso</w:t>
      </w:r>
      <w:r w:rsidR="0040294D" w:rsidRPr="00D03AD9">
        <w:rPr>
          <w:rFonts w:eastAsia="Times New Roman"/>
        </w:rPr>
        <w:t xml:space="preserve"> y de propiedad intelectual, que no aportarán valor y </w:t>
      </w:r>
      <w:r w:rsidR="00F66E7C" w:rsidRPr="00D03AD9">
        <w:rPr>
          <w:rFonts w:eastAsia="Times New Roman"/>
        </w:rPr>
        <w:t xml:space="preserve">que </w:t>
      </w:r>
      <w:r w:rsidR="0040294D" w:rsidRPr="00D03AD9">
        <w:rPr>
          <w:rFonts w:eastAsia="Times New Roman"/>
        </w:rPr>
        <w:t>gen</w:t>
      </w:r>
      <w:r w:rsidR="0040294D" w:rsidRPr="00D03AD9">
        <w:rPr>
          <w:rFonts w:eastAsia="Times New Roman"/>
        </w:rPr>
        <w:t>e</w:t>
      </w:r>
      <w:r w:rsidR="0040294D" w:rsidRPr="00D03AD9">
        <w:rPr>
          <w:rFonts w:eastAsia="Times New Roman"/>
        </w:rPr>
        <w:t>rarán as</w:t>
      </w:r>
      <w:r w:rsidR="00156804" w:rsidRPr="00D03AD9">
        <w:rPr>
          <w:rFonts w:eastAsia="Times New Roman"/>
        </w:rPr>
        <w:t>i</w:t>
      </w:r>
      <w:r w:rsidR="0040294D" w:rsidRPr="00D03AD9">
        <w:rPr>
          <w:rFonts w:eastAsia="Times New Roman"/>
        </w:rPr>
        <w:t xml:space="preserve">mismo gran </w:t>
      </w:r>
      <w:r w:rsidR="00F66E7C" w:rsidRPr="00D03AD9">
        <w:rPr>
          <w:rFonts w:eastAsia="Times New Roman"/>
        </w:rPr>
        <w:t>disrupción e incertidumbre</w:t>
      </w:r>
      <w:r w:rsidR="0040294D" w:rsidRPr="00D03AD9">
        <w:rPr>
          <w:rFonts w:eastAsia="Times New Roman"/>
        </w:rPr>
        <w:t>.</w:t>
      </w:r>
    </w:p>
    <w:p w:rsidR="00B06206" w:rsidRPr="00D03AD9" w:rsidRDefault="001D6099" w:rsidP="00024BA9">
      <w:pPr>
        <w:spacing w:after="0" w:line="240" w:lineRule="auto"/>
        <w:jc w:val="both"/>
        <w:rPr>
          <w:rFonts w:eastAsia="Times New Roman"/>
        </w:rPr>
      </w:pPr>
      <w:r w:rsidRPr="00D03AD9">
        <w:rPr>
          <w:rFonts w:eastAsia="Times New Roman"/>
        </w:rPr>
        <w:t>No quisiera</w:t>
      </w:r>
      <w:r w:rsidR="00997108" w:rsidRPr="00D03AD9">
        <w:rPr>
          <w:rFonts w:eastAsia="Times New Roman"/>
        </w:rPr>
        <w:t xml:space="preserve"> terminar </w:t>
      </w:r>
      <w:r w:rsidR="00B25101" w:rsidRPr="00D03AD9">
        <w:rPr>
          <w:rFonts w:eastAsia="Times New Roman"/>
        </w:rPr>
        <w:t>mi intervención</w:t>
      </w:r>
      <w:r w:rsidR="00997108" w:rsidRPr="00D03AD9">
        <w:rPr>
          <w:rFonts w:eastAsia="Times New Roman"/>
        </w:rPr>
        <w:t xml:space="preserve"> sin hacer</w:t>
      </w:r>
      <w:r w:rsidRPr="00D03AD9">
        <w:rPr>
          <w:rFonts w:eastAsia="Times New Roman"/>
        </w:rPr>
        <w:t xml:space="preserve"> una breve</w:t>
      </w:r>
      <w:r w:rsidR="00997108" w:rsidRPr="00D03AD9">
        <w:rPr>
          <w:rFonts w:eastAsia="Times New Roman"/>
        </w:rPr>
        <w:t xml:space="preserve"> referencia a la candidatura de Barcelona</w:t>
      </w:r>
      <w:r w:rsidR="00997108" w:rsidRPr="00D03AD9">
        <w:rPr>
          <w:rFonts w:eastAsia="Times New Roman"/>
          <w:b/>
        </w:rPr>
        <w:t xml:space="preserve"> </w:t>
      </w:r>
      <w:r w:rsidR="00997108" w:rsidRPr="00D03AD9">
        <w:rPr>
          <w:rFonts w:eastAsia="Times New Roman"/>
        </w:rPr>
        <w:t xml:space="preserve">para </w:t>
      </w:r>
      <w:r w:rsidR="00B25101" w:rsidRPr="00D03AD9">
        <w:rPr>
          <w:rFonts w:eastAsia="Times New Roman"/>
        </w:rPr>
        <w:t>acoger la</w:t>
      </w:r>
      <w:r w:rsidR="00997108" w:rsidRPr="00D03AD9">
        <w:rPr>
          <w:rFonts w:eastAsia="Times New Roman"/>
        </w:rPr>
        <w:t xml:space="preserve"> nueva sede de la Agencia Europea de Medicamentos. </w:t>
      </w:r>
    </w:p>
    <w:p w:rsidR="004933B1" w:rsidRPr="00D03AD9" w:rsidRDefault="00997108" w:rsidP="00024BA9">
      <w:pPr>
        <w:spacing w:after="0" w:line="240" w:lineRule="auto"/>
        <w:jc w:val="both"/>
        <w:rPr>
          <w:rFonts w:eastAsia="Times New Roman"/>
        </w:rPr>
      </w:pPr>
      <w:r w:rsidRPr="00D03AD9">
        <w:rPr>
          <w:rFonts w:eastAsia="Times New Roman"/>
        </w:rPr>
        <w:t xml:space="preserve">Dentro de la prudencia </w:t>
      </w:r>
      <w:r w:rsidR="00B25101" w:rsidRPr="00D03AD9">
        <w:rPr>
          <w:rFonts w:eastAsia="Times New Roman"/>
        </w:rPr>
        <w:t xml:space="preserve">que nos ha solicitado el Ministerio de Sanidad </w:t>
      </w:r>
      <w:r w:rsidRPr="00D03AD9">
        <w:rPr>
          <w:rFonts w:eastAsia="Times New Roman"/>
        </w:rPr>
        <w:t xml:space="preserve">y </w:t>
      </w:r>
      <w:r w:rsidR="00B25101" w:rsidRPr="00D03AD9">
        <w:rPr>
          <w:rFonts w:eastAsia="Times New Roman"/>
        </w:rPr>
        <w:t>la objetividad</w:t>
      </w:r>
      <w:r w:rsidRPr="00D03AD9">
        <w:rPr>
          <w:rFonts w:eastAsia="Times New Roman"/>
        </w:rPr>
        <w:t xml:space="preserve"> </w:t>
      </w:r>
      <w:r w:rsidR="00B25101" w:rsidRPr="00D03AD9">
        <w:rPr>
          <w:rFonts w:eastAsia="Times New Roman"/>
        </w:rPr>
        <w:t xml:space="preserve">que nos ha pedido </w:t>
      </w:r>
      <w:r w:rsidR="00C31BB6" w:rsidRPr="00D03AD9">
        <w:rPr>
          <w:rFonts w:eastAsia="Times New Roman"/>
        </w:rPr>
        <w:t xml:space="preserve">la </w:t>
      </w:r>
      <w:r w:rsidR="00454F25" w:rsidRPr="00D03AD9">
        <w:rPr>
          <w:rFonts w:eastAsia="Times New Roman"/>
        </w:rPr>
        <w:t>EFPIA</w:t>
      </w:r>
      <w:r w:rsidRPr="00D03AD9">
        <w:rPr>
          <w:rFonts w:eastAsia="Times New Roman"/>
        </w:rPr>
        <w:t xml:space="preserve">, no tenemos duda de la adecuación de </w:t>
      </w:r>
      <w:r w:rsidR="00C31BB6" w:rsidRPr="00D03AD9">
        <w:rPr>
          <w:rFonts w:eastAsia="Times New Roman"/>
        </w:rPr>
        <w:t>Barcelona</w:t>
      </w:r>
      <w:r w:rsidRPr="00D03AD9">
        <w:rPr>
          <w:rFonts w:eastAsia="Times New Roman"/>
        </w:rPr>
        <w:t>, y no ya solo en los aspectos de infraestructuras</w:t>
      </w:r>
      <w:r w:rsidR="00F66E7C" w:rsidRPr="00D03AD9">
        <w:rPr>
          <w:rFonts w:eastAsia="Times New Roman"/>
        </w:rPr>
        <w:t>,</w:t>
      </w:r>
      <w:r w:rsidRPr="00D03AD9">
        <w:rPr>
          <w:rFonts w:eastAsia="Times New Roman"/>
        </w:rPr>
        <w:t xml:space="preserve"> </w:t>
      </w:r>
      <w:r w:rsidR="00F66E7C" w:rsidRPr="00D03AD9">
        <w:rPr>
          <w:rFonts w:eastAsia="Times New Roman"/>
        </w:rPr>
        <w:t xml:space="preserve">de calidad </w:t>
      </w:r>
      <w:r w:rsidRPr="00D03AD9">
        <w:rPr>
          <w:rFonts w:eastAsia="Times New Roman"/>
        </w:rPr>
        <w:t>del sistema sanita</w:t>
      </w:r>
      <w:r w:rsidR="00F66E7C" w:rsidRPr="00D03AD9">
        <w:rPr>
          <w:rFonts w:eastAsia="Times New Roman"/>
        </w:rPr>
        <w:t xml:space="preserve">rio </w:t>
      </w:r>
      <w:r w:rsidR="000614D9" w:rsidRPr="00D03AD9">
        <w:rPr>
          <w:rFonts w:eastAsia="Times New Roman"/>
        </w:rPr>
        <w:t>o</w:t>
      </w:r>
      <w:r w:rsidR="00F66E7C" w:rsidRPr="00D03AD9">
        <w:rPr>
          <w:rFonts w:eastAsia="Times New Roman"/>
        </w:rPr>
        <w:t xml:space="preserve"> de calidad de vida, </w:t>
      </w:r>
      <w:r w:rsidRPr="00D03AD9">
        <w:rPr>
          <w:rFonts w:eastAsia="Times New Roman"/>
        </w:rPr>
        <w:t xml:space="preserve">sino </w:t>
      </w:r>
      <w:r w:rsidR="000614D9" w:rsidRPr="00D03AD9">
        <w:rPr>
          <w:rFonts w:eastAsia="Times New Roman"/>
        </w:rPr>
        <w:t>porque es la o</w:t>
      </w:r>
      <w:r w:rsidR="000614D9" w:rsidRPr="00D03AD9">
        <w:rPr>
          <w:rFonts w:eastAsia="Times New Roman"/>
        </w:rPr>
        <w:t>p</w:t>
      </w:r>
      <w:r w:rsidR="000614D9" w:rsidRPr="00D03AD9">
        <w:rPr>
          <w:rFonts w:eastAsia="Times New Roman"/>
        </w:rPr>
        <w:t xml:space="preserve">ción preferida por </w:t>
      </w:r>
      <w:r w:rsidRPr="00D03AD9">
        <w:rPr>
          <w:rFonts w:eastAsia="Times New Roman"/>
        </w:rPr>
        <w:t xml:space="preserve">los propios funcionarios de la EMA, </w:t>
      </w:r>
      <w:r w:rsidR="00F66E7C" w:rsidRPr="00D03AD9">
        <w:rPr>
          <w:rFonts w:eastAsia="Times New Roman"/>
        </w:rPr>
        <w:t>aspecto clave, pues</w:t>
      </w:r>
      <w:r w:rsidR="00B25101" w:rsidRPr="00D03AD9">
        <w:rPr>
          <w:rFonts w:eastAsia="Times New Roman"/>
        </w:rPr>
        <w:t>to que reduciría</w:t>
      </w:r>
      <w:r w:rsidR="00F66E7C" w:rsidRPr="00D03AD9">
        <w:rPr>
          <w:rFonts w:eastAsia="Times New Roman"/>
        </w:rPr>
        <w:t xml:space="preserve"> en gran medida la eventual pérdida de talento que</w:t>
      </w:r>
      <w:r w:rsidR="00B25101" w:rsidRPr="00D03AD9">
        <w:rPr>
          <w:rFonts w:eastAsia="Times New Roman"/>
        </w:rPr>
        <w:t xml:space="preserve"> podrían </w:t>
      </w:r>
      <w:r w:rsidR="00F66E7C" w:rsidRPr="00D03AD9">
        <w:rPr>
          <w:rFonts w:eastAsia="Times New Roman"/>
        </w:rPr>
        <w:t xml:space="preserve"> implicar otras opciones.</w:t>
      </w:r>
      <w:r w:rsidR="00B25101" w:rsidRPr="00D03AD9">
        <w:rPr>
          <w:rFonts w:eastAsia="Times New Roman"/>
        </w:rPr>
        <w:t xml:space="preserve"> </w:t>
      </w:r>
    </w:p>
    <w:p w:rsidR="00024BA9" w:rsidRPr="00D03AD9" w:rsidRDefault="00024BA9" w:rsidP="00024BA9">
      <w:pPr>
        <w:spacing w:after="0" w:line="240" w:lineRule="auto"/>
        <w:jc w:val="both"/>
        <w:rPr>
          <w:rFonts w:eastAsia="Times New Roman"/>
        </w:rPr>
      </w:pPr>
    </w:p>
    <w:p w:rsidR="00997108" w:rsidRPr="00D03AD9" w:rsidRDefault="000614D9" w:rsidP="00024BA9">
      <w:pPr>
        <w:spacing w:after="0" w:line="240" w:lineRule="auto"/>
        <w:jc w:val="both"/>
        <w:rPr>
          <w:rFonts w:eastAsia="Times New Roman"/>
        </w:rPr>
      </w:pPr>
      <w:r w:rsidRPr="00D03AD9">
        <w:rPr>
          <w:rFonts w:eastAsia="Times New Roman"/>
        </w:rPr>
        <w:t xml:space="preserve">En todo caso y como bien conocéis, </w:t>
      </w:r>
      <w:r w:rsidR="00997108" w:rsidRPr="00D03AD9">
        <w:rPr>
          <w:rFonts w:eastAsia="Times New Roman"/>
        </w:rPr>
        <w:t xml:space="preserve">nos hemos puesto a disposición del Ministerio de Sanidad y </w:t>
      </w:r>
      <w:r w:rsidR="00E94F25" w:rsidRPr="00D03AD9">
        <w:rPr>
          <w:rFonts w:eastAsia="Times New Roman"/>
        </w:rPr>
        <w:t>d</w:t>
      </w:r>
      <w:r w:rsidR="00997108" w:rsidRPr="00D03AD9">
        <w:rPr>
          <w:rFonts w:eastAsia="Times New Roman"/>
        </w:rPr>
        <w:t>el Gobierno</w:t>
      </w:r>
      <w:r w:rsidRPr="00D03AD9">
        <w:rPr>
          <w:rFonts w:eastAsia="Times New Roman"/>
        </w:rPr>
        <w:t>,</w:t>
      </w:r>
      <w:r w:rsidR="00997108" w:rsidRPr="00D03AD9">
        <w:rPr>
          <w:rFonts w:eastAsia="Times New Roman"/>
        </w:rPr>
        <w:t xml:space="preserve"> y estamos colaborando </w:t>
      </w:r>
      <w:r w:rsidR="005F180C" w:rsidRPr="00D03AD9">
        <w:rPr>
          <w:rFonts w:eastAsia="Times New Roman"/>
        </w:rPr>
        <w:t xml:space="preserve">activamente </w:t>
      </w:r>
      <w:r w:rsidR="00997108" w:rsidRPr="00D03AD9">
        <w:rPr>
          <w:rFonts w:eastAsia="Times New Roman"/>
        </w:rPr>
        <w:t xml:space="preserve">en la defensa de </w:t>
      </w:r>
      <w:r w:rsidRPr="00D03AD9">
        <w:rPr>
          <w:rFonts w:eastAsia="Times New Roman"/>
        </w:rPr>
        <w:t>dicha</w:t>
      </w:r>
      <w:r w:rsidR="00997108" w:rsidRPr="00D03AD9">
        <w:rPr>
          <w:rFonts w:eastAsia="Times New Roman"/>
        </w:rPr>
        <w:t xml:space="preserve"> candidatura.</w:t>
      </w:r>
    </w:p>
    <w:p w:rsidR="00024BA9" w:rsidRPr="00D03AD9" w:rsidRDefault="00024BA9" w:rsidP="00024BA9">
      <w:pPr>
        <w:spacing w:after="0" w:line="240" w:lineRule="auto"/>
        <w:jc w:val="both"/>
        <w:rPr>
          <w:rFonts w:eastAsia="Times New Roman"/>
        </w:rPr>
      </w:pPr>
    </w:p>
    <w:p w:rsidR="00156804" w:rsidRPr="00D03AD9" w:rsidRDefault="00454F25" w:rsidP="00024BA9">
      <w:pPr>
        <w:spacing w:after="0" w:line="240" w:lineRule="auto"/>
        <w:jc w:val="both"/>
        <w:rPr>
          <w:rFonts w:eastAsia="Times New Roman"/>
        </w:rPr>
      </w:pPr>
      <w:r w:rsidRPr="00D03AD9">
        <w:rPr>
          <w:rFonts w:eastAsia="Times New Roman"/>
        </w:rPr>
        <w:t>Finalizo ya. T</w:t>
      </w:r>
      <w:r w:rsidR="00997108" w:rsidRPr="00D03AD9">
        <w:rPr>
          <w:rFonts w:eastAsia="Times New Roman"/>
        </w:rPr>
        <w:t>enemos, como hemos visto, grandes retos</w:t>
      </w:r>
      <w:r w:rsidR="00080BF0" w:rsidRPr="00D03AD9">
        <w:rPr>
          <w:rFonts w:eastAsia="Times New Roman"/>
        </w:rPr>
        <w:t>, oportunidades</w:t>
      </w:r>
      <w:r w:rsidR="00997108" w:rsidRPr="00D03AD9">
        <w:rPr>
          <w:rFonts w:eastAsia="Times New Roman"/>
        </w:rPr>
        <w:t xml:space="preserve"> </w:t>
      </w:r>
      <w:r w:rsidR="00E94F25" w:rsidRPr="00D03AD9">
        <w:rPr>
          <w:rFonts w:eastAsia="Times New Roman"/>
        </w:rPr>
        <w:t xml:space="preserve">y objetivos </w:t>
      </w:r>
      <w:r w:rsidR="00997108" w:rsidRPr="00D03AD9">
        <w:rPr>
          <w:rFonts w:eastAsia="Times New Roman"/>
        </w:rPr>
        <w:t>por delante, y eso hace aún más importante nuestro trabajo en</w:t>
      </w:r>
      <w:r w:rsidR="00C46D8F" w:rsidRPr="00D03AD9">
        <w:rPr>
          <w:rFonts w:eastAsia="Times New Roman"/>
        </w:rPr>
        <w:t xml:space="preserve"> el seno de </w:t>
      </w:r>
      <w:proofErr w:type="spellStart"/>
      <w:r w:rsidR="00C46D8F" w:rsidRPr="00D03AD9">
        <w:rPr>
          <w:rFonts w:eastAsia="Times New Roman"/>
          <w:smallCaps/>
        </w:rPr>
        <w:t>Farmaindustria</w:t>
      </w:r>
      <w:proofErr w:type="spellEnd"/>
      <w:r w:rsidR="00C46D8F" w:rsidRPr="00D03AD9">
        <w:rPr>
          <w:rFonts w:eastAsia="Times New Roman"/>
        </w:rPr>
        <w:t>.</w:t>
      </w:r>
    </w:p>
    <w:p w:rsidR="004373D3" w:rsidRPr="00D03AD9" w:rsidRDefault="00E94F25" w:rsidP="00024BA9">
      <w:pPr>
        <w:spacing w:after="0" w:line="240" w:lineRule="auto"/>
        <w:jc w:val="both"/>
        <w:rPr>
          <w:rFonts w:eastAsia="Times New Roman"/>
        </w:rPr>
      </w:pPr>
      <w:r w:rsidRPr="00D03AD9">
        <w:rPr>
          <w:rFonts w:eastAsia="Times New Roman"/>
        </w:rPr>
        <w:t>Por ello q</w:t>
      </w:r>
      <w:r w:rsidR="00C46D8F" w:rsidRPr="00D03AD9">
        <w:rPr>
          <w:rFonts w:eastAsia="Times New Roman"/>
        </w:rPr>
        <w:t>uisiera</w:t>
      </w:r>
      <w:r w:rsidR="00997108" w:rsidRPr="00D03AD9">
        <w:rPr>
          <w:rFonts w:eastAsia="Times New Roman"/>
        </w:rPr>
        <w:t xml:space="preserve"> agra</w:t>
      </w:r>
      <w:r w:rsidR="00454F25" w:rsidRPr="00D03AD9">
        <w:rPr>
          <w:rFonts w:eastAsia="Times New Roman"/>
        </w:rPr>
        <w:t>deceros a todos</w:t>
      </w:r>
      <w:r w:rsidR="00997108" w:rsidRPr="00D03AD9">
        <w:rPr>
          <w:rFonts w:eastAsia="Times New Roman"/>
        </w:rPr>
        <w:t xml:space="preserve"> vuestra participación activa en la </w:t>
      </w:r>
      <w:r w:rsidR="00454F25" w:rsidRPr="00D03AD9">
        <w:rPr>
          <w:rFonts w:eastAsia="Times New Roman"/>
        </w:rPr>
        <w:t>A</w:t>
      </w:r>
      <w:r w:rsidR="00997108" w:rsidRPr="00D03AD9">
        <w:rPr>
          <w:rFonts w:eastAsia="Times New Roman"/>
        </w:rPr>
        <w:t>sociación</w:t>
      </w:r>
      <w:r w:rsidR="000614D9" w:rsidRPr="00D03AD9">
        <w:rPr>
          <w:rFonts w:eastAsia="Times New Roman"/>
        </w:rPr>
        <w:t>,</w:t>
      </w:r>
      <w:r w:rsidR="00997108" w:rsidRPr="00D03AD9">
        <w:rPr>
          <w:rFonts w:eastAsia="Times New Roman"/>
        </w:rPr>
        <w:t xml:space="preserve"> a través de los </w:t>
      </w:r>
      <w:r w:rsidR="00454F25" w:rsidRPr="00D03AD9">
        <w:rPr>
          <w:rFonts w:eastAsia="Times New Roman"/>
        </w:rPr>
        <w:t xml:space="preserve">distintos </w:t>
      </w:r>
      <w:r w:rsidRPr="00D03AD9">
        <w:rPr>
          <w:rFonts w:eastAsia="Times New Roman"/>
        </w:rPr>
        <w:t>Comités Estratégicos y Grupos de T</w:t>
      </w:r>
      <w:r w:rsidR="00B02987" w:rsidRPr="00D03AD9">
        <w:rPr>
          <w:rFonts w:eastAsia="Times New Roman"/>
        </w:rPr>
        <w:t>rabajo, ya que dicha particip</w:t>
      </w:r>
      <w:r w:rsidR="00B02987" w:rsidRPr="00D03AD9">
        <w:rPr>
          <w:rFonts w:eastAsia="Times New Roman"/>
        </w:rPr>
        <w:t>a</w:t>
      </w:r>
      <w:r w:rsidR="00B02987" w:rsidRPr="00D03AD9">
        <w:rPr>
          <w:rFonts w:eastAsia="Times New Roman"/>
        </w:rPr>
        <w:t>ción es la mejor evidencia de unidad</w:t>
      </w:r>
      <w:r w:rsidR="00156804" w:rsidRPr="00D03AD9">
        <w:rPr>
          <w:rFonts w:eastAsia="Times New Roman"/>
        </w:rPr>
        <w:t xml:space="preserve">. </w:t>
      </w:r>
      <w:r w:rsidR="00B02987" w:rsidRPr="00D03AD9">
        <w:rPr>
          <w:rFonts w:eastAsia="Times New Roman"/>
        </w:rPr>
        <w:t xml:space="preserve">Unidad que será clave en los próximos meses, </w:t>
      </w:r>
      <w:r w:rsidRPr="00D03AD9">
        <w:rPr>
          <w:rFonts w:eastAsia="Times New Roman"/>
        </w:rPr>
        <w:t>para pode</w:t>
      </w:r>
      <w:r w:rsidR="0095291E" w:rsidRPr="00D03AD9">
        <w:rPr>
          <w:rFonts w:eastAsia="Times New Roman"/>
        </w:rPr>
        <w:t>r afrontar con éxito los retos a los que tendremos que hacer frente</w:t>
      </w:r>
      <w:r w:rsidR="00FC22CF" w:rsidRPr="00D03AD9">
        <w:rPr>
          <w:rFonts w:eastAsia="Times New Roman"/>
        </w:rPr>
        <w:t>.</w:t>
      </w:r>
    </w:p>
    <w:sectPr w:rsidR="004373D3" w:rsidRPr="00D03AD9" w:rsidSect="00475538">
      <w:headerReference w:type="default" r:id="rId7"/>
      <w:footerReference w:type="default" r:id="rId8"/>
      <w:pgSz w:w="11906" w:h="16838" w:code="9"/>
      <w:pgMar w:top="1418" w:right="1049" w:bottom="851" w:left="1219" w:header="45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1A7" w:rsidRDefault="006A51A7" w:rsidP="00924D8F">
      <w:pPr>
        <w:spacing w:after="0" w:line="240" w:lineRule="auto"/>
      </w:pPr>
      <w:r>
        <w:separator/>
      </w:r>
    </w:p>
  </w:endnote>
  <w:endnote w:type="continuationSeparator" w:id="0">
    <w:p w:rsidR="006A51A7" w:rsidRDefault="006A51A7" w:rsidP="0092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DA" w:rsidRPr="00924D8F" w:rsidRDefault="00376488" w:rsidP="00924D8F">
    <w:pPr>
      <w:pStyle w:val="Piedepgina"/>
      <w:spacing w:before="120" w:after="0"/>
      <w:jc w:val="center"/>
      <w:rPr>
        <w:color w:val="333333"/>
        <w:sz w:val="20"/>
      </w:rPr>
    </w:pPr>
    <w:r w:rsidRPr="00924D8F">
      <w:rPr>
        <w:color w:val="333333"/>
        <w:sz w:val="20"/>
      </w:rPr>
      <w:fldChar w:fldCharType="begin"/>
    </w:r>
    <w:r w:rsidR="006015DA" w:rsidRPr="00924D8F">
      <w:rPr>
        <w:color w:val="333333"/>
        <w:sz w:val="20"/>
      </w:rPr>
      <w:instrText xml:space="preserve"> PAGE   \* MERGEFORMAT </w:instrText>
    </w:r>
    <w:r w:rsidRPr="00924D8F">
      <w:rPr>
        <w:color w:val="333333"/>
        <w:sz w:val="20"/>
      </w:rPr>
      <w:fldChar w:fldCharType="separate"/>
    </w:r>
    <w:r w:rsidR="00D03AD9">
      <w:rPr>
        <w:noProof/>
        <w:color w:val="333333"/>
        <w:sz w:val="20"/>
      </w:rPr>
      <w:t>1</w:t>
    </w:r>
    <w:r w:rsidRPr="00924D8F">
      <w:rPr>
        <w:color w:val="333333"/>
        <w:sz w:val="20"/>
      </w:rPr>
      <w:fldChar w:fldCharType="end"/>
    </w:r>
    <w:r w:rsidR="006015DA">
      <w:rPr>
        <w:color w:val="333333"/>
        <w:sz w:val="20"/>
      </w:rPr>
      <w:t>/</w:t>
    </w:r>
    <w:r w:rsidR="00D03AD9">
      <w:rPr>
        <w:color w:val="333333"/>
        <w:sz w:val="20"/>
      </w:rPr>
      <w:t>3</w:t>
    </w:r>
  </w:p>
  <w:p w:rsidR="006015DA" w:rsidRDefault="006015D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1A7" w:rsidRDefault="006A51A7" w:rsidP="00924D8F">
      <w:pPr>
        <w:spacing w:after="0" w:line="240" w:lineRule="auto"/>
      </w:pPr>
      <w:r>
        <w:separator/>
      </w:r>
    </w:p>
  </w:footnote>
  <w:footnote w:type="continuationSeparator" w:id="0">
    <w:p w:rsidR="006A51A7" w:rsidRDefault="006A51A7" w:rsidP="0092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DA" w:rsidRPr="00924D8F" w:rsidRDefault="006015DA" w:rsidP="005866D0">
    <w:pPr>
      <w:pStyle w:val="Encabezado"/>
      <w:spacing w:after="0"/>
      <w:jc w:val="right"/>
    </w:pPr>
    <w:r>
      <w:rPr>
        <w:noProof/>
        <w:lang w:eastAsia="es-ES"/>
      </w:rPr>
      <w:drawing>
        <wp:inline distT="0" distB="0" distL="0" distR="0">
          <wp:extent cx="922020" cy="434340"/>
          <wp:effectExtent l="19050" t="0" r="0" b="0"/>
          <wp:docPr id="1" name="Imagen 1" descr="logo 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nue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E3250"/>
    <w:multiLevelType w:val="hybridMultilevel"/>
    <w:tmpl w:val="6FBE58FC"/>
    <w:lvl w:ilvl="0" w:tplc="0C0A0005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E5818"/>
    <w:multiLevelType w:val="hybridMultilevel"/>
    <w:tmpl w:val="7282789C"/>
    <w:lvl w:ilvl="0" w:tplc="28BC2B1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CC424D5"/>
    <w:multiLevelType w:val="hybridMultilevel"/>
    <w:tmpl w:val="85D0F39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94A3F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C606F8"/>
    <w:rsid w:val="00012818"/>
    <w:rsid w:val="000128A8"/>
    <w:rsid w:val="00017DB6"/>
    <w:rsid w:val="00024BA9"/>
    <w:rsid w:val="000509BD"/>
    <w:rsid w:val="00053448"/>
    <w:rsid w:val="00056A14"/>
    <w:rsid w:val="000614D9"/>
    <w:rsid w:val="00065599"/>
    <w:rsid w:val="00065E06"/>
    <w:rsid w:val="00066997"/>
    <w:rsid w:val="00080BF0"/>
    <w:rsid w:val="00081E23"/>
    <w:rsid w:val="00092D68"/>
    <w:rsid w:val="0009454E"/>
    <w:rsid w:val="00094754"/>
    <w:rsid w:val="0009690D"/>
    <w:rsid w:val="00097EC7"/>
    <w:rsid w:val="000A4562"/>
    <w:rsid w:val="000B220C"/>
    <w:rsid w:val="000D6DD1"/>
    <w:rsid w:val="000E671F"/>
    <w:rsid w:val="000E7D7D"/>
    <w:rsid w:val="000F4D15"/>
    <w:rsid w:val="000F63A8"/>
    <w:rsid w:val="00117622"/>
    <w:rsid w:val="00120473"/>
    <w:rsid w:val="001215C3"/>
    <w:rsid w:val="00125159"/>
    <w:rsid w:val="001355ED"/>
    <w:rsid w:val="001401CE"/>
    <w:rsid w:val="00147354"/>
    <w:rsid w:val="00147A88"/>
    <w:rsid w:val="001503F0"/>
    <w:rsid w:val="001532DE"/>
    <w:rsid w:val="00156804"/>
    <w:rsid w:val="00163C86"/>
    <w:rsid w:val="0017176F"/>
    <w:rsid w:val="00174519"/>
    <w:rsid w:val="00181201"/>
    <w:rsid w:val="00182D8B"/>
    <w:rsid w:val="0018582F"/>
    <w:rsid w:val="001875B1"/>
    <w:rsid w:val="00187817"/>
    <w:rsid w:val="001A00D0"/>
    <w:rsid w:val="001A0699"/>
    <w:rsid w:val="001A5CF5"/>
    <w:rsid w:val="001B13BD"/>
    <w:rsid w:val="001C24A2"/>
    <w:rsid w:val="001D1FF9"/>
    <w:rsid w:val="001D6099"/>
    <w:rsid w:val="001E157C"/>
    <w:rsid w:val="001E4D4B"/>
    <w:rsid w:val="001F4250"/>
    <w:rsid w:val="00210347"/>
    <w:rsid w:val="00215CED"/>
    <w:rsid w:val="002236DF"/>
    <w:rsid w:val="00226D7B"/>
    <w:rsid w:val="0022781B"/>
    <w:rsid w:val="0023437C"/>
    <w:rsid w:val="00236A15"/>
    <w:rsid w:val="00242903"/>
    <w:rsid w:val="00257078"/>
    <w:rsid w:val="00281240"/>
    <w:rsid w:val="0029159D"/>
    <w:rsid w:val="002944D0"/>
    <w:rsid w:val="002B22F9"/>
    <w:rsid w:val="002B30EF"/>
    <w:rsid w:val="002C52C9"/>
    <w:rsid w:val="002D6CB4"/>
    <w:rsid w:val="002E7DB2"/>
    <w:rsid w:val="002F0D40"/>
    <w:rsid w:val="002F225D"/>
    <w:rsid w:val="002F40B0"/>
    <w:rsid w:val="003273CB"/>
    <w:rsid w:val="00334353"/>
    <w:rsid w:val="00337441"/>
    <w:rsid w:val="003539C7"/>
    <w:rsid w:val="00354258"/>
    <w:rsid w:val="0035477F"/>
    <w:rsid w:val="00364293"/>
    <w:rsid w:val="00371935"/>
    <w:rsid w:val="00371E40"/>
    <w:rsid w:val="00372270"/>
    <w:rsid w:val="00374D96"/>
    <w:rsid w:val="00376488"/>
    <w:rsid w:val="0037771D"/>
    <w:rsid w:val="00382424"/>
    <w:rsid w:val="003B491A"/>
    <w:rsid w:val="003C2D6E"/>
    <w:rsid w:val="003C3C8E"/>
    <w:rsid w:val="003C6180"/>
    <w:rsid w:val="003C6D3C"/>
    <w:rsid w:val="003E0503"/>
    <w:rsid w:val="003E48B9"/>
    <w:rsid w:val="003E75D8"/>
    <w:rsid w:val="003F0169"/>
    <w:rsid w:val="003F33B8"/>
    <w:rsid w:val="003F6E81"/>
    <w:rsid w:val="0040219F"/>
    <w:rsid w:val="00402562"/>
    <w:rsid w:val="0040294D"/>
    <w:rsid w:val="00403126"/>
    <w:rsid w:val="00404511"/>
    <w:rsid w:val="00415746"/>
    <w:rsid w:val="004373D3"/>
    <w:rsid w:val="004461CD"/>
    <w:rsid w:val="00453C32"/>
    <w:rsid w:val="00454F25"/>
    <w:rsid w:val="00457344"/>
    <w:rsid w:val="00461DF5"/>
    <w:rsid w:val="0046209A"/>
    <w:rsid w:val="00464C99"/>
    <w:rsid w:val="00466AE6"/>
    <w:rsid w:val="00475538"/>
    <w:rsid w:val="004933B1"/>
    <w:rsid w:val="00494C4C"/>
    <w:rsid w:val="004A17D1"/>
    <w:rsid w:val="004C407F"/>
    <w:rsid w:val="004C768A"/>
    <w:rsid w:val="004D3238"/>
    <w:rsid w:val="004E30BF"/>
    <w:rsid w:val="004E4D7D"/>
    <w:rsid w:val="004F7622"/>
    <w:rsid w:val="005077A1"/>
    <w:rsid w:val="00521425"/>
    <w:rsid w:val="00521C37"/>
    <w:rsid w:val="005220EA"/>
    <w:rsid w:val="005230D7"/>
    <w:rsid w:val="00523BF9"/>
    <w:rsid w:val="00527084"/>
    <w:rsid w:val="0053547A"/>
    <w:rsid w:val="005462ED"/>
    <w:rsid w:val="00555076"/>
    <w:rsid w:val="00560341"/>
    <w:rsid w:val="00567522"/>
    <w:rsid w:val="005745A2"/>
    <w:rsid w:val="005839E6"/>
    <w:rsid w:val="005866D0"/>
    <w:rsid w:val="005944D6"/>
    <w:rsid w:val="005949DA"/>
    <w:rsid w:val="00597252"/>
    <w:rsid w:val="005A2FF9"/>
    <w:rsid w:val="005B5EC9"/>
    <w:rsid w:val="005C751B"/>
    <w:rsid w:val="005C7906"/>
    <w:rsid w:val="005D3938"/>
    <w:rsid w:val="005D39C0"/>
    <w:rsid w:val="005D4901"/>
    <w:rsid w:val="005E30A5"/>
    <w:rsid w:val="005E3C77"/>
    <w:rsid w:val="005F10F9"/>
    <w:rsid w:val="005F180C"/>
    <w:rsid w:val="006015DA"/>
    <w:rsid w:val="006040B8"/>
    <w:rsid w:val="00605C02"/>
    <w:rsid w:val="00622DB9"/>
    <w:rsid w:val="00623722"/>
    <w:rsid w:val="00625EDF"/>
    <w:rsid w:val="00637B41"/>
    <w:rsid w:val="00642AB7"/>
    <w:rsid w:val="00642EC6"/>
    <w:rsid w:val="00646831"/>
    <w:rsid w:val="00654722"/>
    <w:rsid w:val="00665827"/>
    <w:rsid w:val="00670E55"/>
    <w:rsid w:val="00694196"/>
    <w:rsid w:val="006A3531"/>
    <w:rsid w:val="006A51A7"/>
    <w:rsid w:val="006B5654"/>
    <w:rsid w:val="006C51F5"/>
    <w:rsid w:val="006C7B1C"/>
    <w:rsid w:val="006E06CF"/>
    <w:rsid w:val="006E4D08"/>
    <w:rsid w:val="006F6825"/>
    <w:rsid w:val="007058D9"/>
    <w:rsid w:val="00707764"/>
    <w:rsid w:val="00726015"/>
    <w:rsid w:val="00730B2A"/>
    <w:rsid w:val="00743D7E"/>
    <w:rsid w:val="00747D8F"/>
    <w:rsid w:val="007534E9"/>
    <w:rsid w:val="007572E7"/>
    <w:rsid w:val="007603F7"/>
    <w:rsid w:val="00764A4B"/>
    <w:rsid w:val="00767BA3"/>
    <w:rsid w:val="0078593F"/>
    <w:rsid w:val="00785B06"/>
    <w:rsid w:val="007951EB"/>
    <w:rsid w:val="007A25C9"/>
    <w:rsid w:val="007A2DCC"/>
    <w:rsid w:val="007A4FF4"/>
    <w:rsid w:val="007B02CA"/>
    <w:rsid w:val="007B1252"/>
    <w:rsid w:val="007B56C9"/>
    <w:rsid w:val="007D54A3"/>
    <w:rsid w:val="007D5B58"/>
    <w:rsid w:val="007F4947"/>
    <w:rsid w:val="008025E0"/>
    <w:rsid w:val="00807E3B"/>
    <w:rsid w:val="00807F48"/>
    <w:rsid w:val="008220C2"/>
    <w:rsid w:val="0082418C"/>
    <w:rsid w:val="00834A63"/>
    <w:rsid w:val="008435BD"/>
    <w:rsid w:val="008436C6"/>
    <w:rsid w:val="00850479"/>
    <w:rsid w:val="008561B5"/>
    <w:rsid w:val="00860764"/>
    <w:rsid w:val="00862BEA"/>
    <w:rsid w:val="00863DA2"/>
    <w:rsid w:val="00864EBF"/>
    <w:rsid w:val="00876DD7"/>
    <w:rsid w:val="00893C81"/>
    <w:rsid w:val="008A7D6F"/>
    <w:rsid w:val="008B3604"/>
    <w:rsid w:val="008C3AFE"/>
    <w:rsid w:val="008C4577"/>
    <w:rsid w:val="008C4BA9"/>
    <w:rsid w:val="008D0968"/>
    <w:rsid w:val="008D7937"/>
    <w:rsid w:val="008E0098"/>
    <w:rsid w:val="008E01A3"/>
    <w:rsid w:val="008E04B1"/>
    <w:rsid w:val="008E3A08"/>
    <w:rsid w:val="008E4E7D"/>
    <w:rsid w:val="008E617D"/>
    <w:rsid w:val="008F7232"/>
    <w:rsid w:val="00912964"/>
    <w:rsid w:val="0091449A"/>
    <w:rsid w:val="00916930"/>
    <w:rsid w:val="00923C65"/>
    <w:rsid w:val="00924D8F"/>
    <w:rsid w:val="00934EB4"/>
    <w:rsid w:val="009476FB"/>
    <w:rsid w:val="0095291E"/>
    <w:rsid w:val="009559DC"/>
    <w:rsid w:val="009565E1"/>
    <w:rsid w:val="00961E5A"/>
    <w:rsid w:val="009648DA"/>
    <w:rsid w:val="009663CD"/>
    <w:rsid w:val="00997108"/>
    <w:rsid w:val="00997AE8"/>
    <w:rsid w:val="009A044A"/>
    <w:rsid w:val="009A1949"/>
    <w:rsid w:val="009A2494"/>
    <w:rsid w:val="009A6945"/>
    <w:rsid w:val="009C3A35"/>
    <w:rsid w:val="009D286A"/>
    <w:rsid w:val="009D3DB9"/>
    <w:rsid w:val="009E1DC8"/>
    <w:rsid w:val="009E76D9"/>
    <w:rsid w:val="009F6E1A"/>
    <w:rsid w:val="00A01756"/>
    <w:rsid w:val="00A02194"/>
    <w:rsid w:val="00A1029C"/>
    <w:rsid w:val="00A15BF2"/>
    <w:rsid w:val="00A26154"/>
    <w:rsid w:val="00A26511"/>
    <w:rsid w:val="00A4299D"/>
    <w:rsid w:val="00A71E0E"/>
    <w:rsid w:val="00A74984"/>
    <w:rsid w:val="00A81F49"/>
    <w:rsid w:val="00A83441"/>
    <w:rsid w:val="00A835D1"/>
    <w:rsid w:val="00A846DD"/>
    <w:rsid w:val="00A923F7"/>
    <w:rsid w:val="00AA6B54"/>
    <w:rsid w:val="00AB099A"/>
    <w:rsid w:val="00AC667D"/>
    <w:rsid w:val="00AD3D92"/>
    <w:rsid w:val="00AF3002"/>
    <w:rsid w:val="00AF5DE8"/>
    <w:rsid w:val="00AF75C3"/>
    <w:rsid w:val="00B01491"/>
    <w:rsid w:val="00B02987"/>
    <w:rsid w:val="00B0474F"/>
    <w:rsid w:val="00B06206"/>
    <w:rsid w:val="00B13D34"/>
    <w:rsid w:val="00B25101"/>
    <w:rsid w:val="00B30A1C"/>
    <w:rsid w:val="00B33453"/>
    <w:rsid w:val="00B67169"/>
    <w:rsid w:val="00B8012E"/>
    <w:rsid w:val="00B870E8"/>
    <w:rsid w:val="00B87859"/>
    <w:rsid w:val="00B96659"/>
    <w:rsid w:val="00BB22F7"/>
    <w:rsid w:val="00BB6107"/>
    <w:rsid w:val="00BB7B18"/>
    <w:rsid w:val="00BC530B"/>
    <w:rsid w:val="00BC73B1"/>
    <w:rsid w:val="00BD702D"/>
    <w:rsid w:val="00BF0A79"/>
    <w:rsid w:val="00BF3E5C"/>
    <w:rsid w:val="00BF563E"/>
    <w:rsid w:val="00C02BDA"/>
    <w:rsid w:val="00C04D56"/>
    <w:rsid w:val="00C1254A"/>
    <w:rsid w:val="00C16AA8"/>
    <w:rsid w:val="00C17C12"/>
    <w:rsid w:val="00C2215F"/>
    <w:rsid w:val="00C24643"/>
    <w:rsid w:val="00C27095"/>
    <w:rsid w:val="00C31BB6"/>
    <w:rsid w:val="00C34195"/>
    <w:rsid w:val="00C46D8F"/>
    <w:rsid w:val="00C50BE5"/>
    <w:rsid w:val="00C561E8"/>
    <w:rsid w:val="00C606F8"/>
    <w:rsid w:val="00C61903"/>
    <w:rsid w:val="00C6497A"/>
    <w:rsid w:val="00C66318"/>
    <w:rsid w:val="00C83B9A"/>
    <w:rsid w:val="00CA3125"/>
    <w:rsid w:val="00CA73C2"/>
    <w:rsid w:val="00CB3BCD"/>
    <w:rsid w:val="00CD3125"/>
    <w:rsid w:val="00CE2C11"/>
    <w:rsid w:val="00D03AD9"/>
    <w:rsid w:val="00D05B53"/>
    <w:rsid w:val="00D13427"/>
    <w:rsid w:val="00D15E76"/>
    <w:rsid w:val="00D25187"/>
    <w:rsid w:val="00D71E6F"/>
    <w:rsid w:val="00D730B1"/>
    <w:rsid w:val="00D76397"/>
    <w:rsid w:val="00D815E0"/>
    <w:rsid w:val="00D96EC0"/>
    <w:rsid w:val="00DA0109"/>
    <w:rsid w:val="00DB0399"/>
    <w:rsid w:val="00DB07B4"/>
    <w:rsid w:val="00DE3CB2"/>
    <w:rsid w:val="00DE5C44"/>
    <w:rsid w:val="00DE7BAC"/>
    <w:rsid w:val="00DF1FFC"/>
    <w:rsid w:val="00E008A1"/>
    <w:rsid w:val="00E01B5E"/>
    <w:rsid w:val="00E05321"/>
    <w:rsid w:val="00E11720"/>
    <w:rsid w:val="00E14D22"/>
    <w:rsid w:val="00E156B1"/>
    <w:rsid w:val="00E160CE"/>
    <w:rsid w:val="00E269FA"/>
    <w:rsid w:val="00E55588"/>
    <w:rsid w:val="00E800C9"/>
    <w:rsid w:val="00E8407F"/>
    <w:rsid w:val="00E84D92"/>
    <w:rsid w:val="00E94F25"/>
    <w:rsid w:val="00E97F04"/>
    <w:rsid w:val="00EA1058"/>
    <w:rsid w:val="00EB3330"/>
    <w:rsid w:val="00EC2684"/>
    <w:rsid w:val="00EC48B8"/>
    <w:rsid w:val="00EC5AD3"/>
    <w:rsid w:val="00EC6CEB"/>
    <w:rsid w:val="00EC7144"/>
    <w:rsid w:val="00ED15E7"/>
    <w:rsid w:val="00EE35B6"/>
    <w:rsid w:val="00EE6FC5"/>
    <w:rsid w:val="00EF0310"/>
    <w:rsid w:val="00EF2087"/>
    <w:rsid w:val="00EF7297"/>
    <w:rsid w:val="00F03F9D"/>
    <w:rsid w:val="00F04EC6"/>
    <w:rsid w:val="00F215C2"/>
    <w:rsid w:val="00F350D9"/>
    <w:rsid w:val="00F42ACE"/>
    <w:rsid w:val="00F44383"/>
    <w:rsid w:val="00F66D5D"/>
    <w:rsid w:val="00F66E7C"/>
    <w:rsid w:val="00F72EE3"/>
    <w:rsid w:val="00F75CC2"/>
    <w:rsid w:val="00F777DD"/>
    <w:rsid w:val="00F825B4"/>
    <w:rsid w:val="00F96CA6"/>
    <w:rsid w:val="00FA12FA"/>
    <w:rsid w:val="00FA1FD2"/>
    <w:rsid w:val="00FC1DC5"/>
    <w:rsid w:val="00FC22CF"/>
    <w:rsid w:val="00FC56F0"/>
    <w:rsid w:val="00FD0CD9"/>
    <w:rsid w:val="00FD1F81"/>
    <w:rsid w:val="00FD5F02"/>
    <w:rsid w:val="00FD662C"/>
    <w:rsid w:val="00FE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NeueLT Std" w:eastAsia="Calibri" w:hAnsi="HelveticaNeueLT Std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9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06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924D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4D8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24D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D8F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4A3"/>
    <w:rPr>
      <w:rFonts w:ascii="Tahoma" w:hAnsi="Tahoma" w:cs="Tahoma"/>
      <w:sz w:val="16"/>
      <w:szCs w:val="16"/>
      <w:lang w:eastAsia="en-US"/>
    </w:rPr>
  </w:style>
  <w:style w:type="character" w:customStyle="1" w:styleId="CAJATEXTOCar">
    <w:name w:val="CAJA TEXTO Car"/>
    <w:basedOn w:val="Fuentedeprrafopredeter"/>
    <w:link w:val="CAJATEXTO"/>
    <w:locked/>
    <w:rsid w:val="00024BA9"/>
    <w:rPr>
      <w:rFonts w:ascii="Times New Roman" w:eastAsia="Times New Roman" w:hAnsi="Times New Roman"/>
    </w:rPr>
  </w:style>
  <w:style w:type="paragraph" w:customStyle="1" w:styleId="CAJATEXTO">
    <w:name w:val="CAJA TEXTO"/>
    <w:basedOn w:val="Normal"/>
    <w:link w:val="CAJATEXTOCar"/>
    <w:rsid w:val="00024BA9"/>
    <w:pPr>
      <w:spacing w:before="60" w:after="0" w:line="240" w:lineRule="auto"/>
      <w:ind w:left="74"/>
      <w:jc w:val="both"/>
    </w:pPr>
    <w:rPr>
      <w:rFonts w:ascii="Times New Roman" w:eastAsia="Times New Roman" w:hAnsi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NeueLT Std" w:eastAsia="Calibri" w:hAnsi="HelveticaNeueLT Std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6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24D8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D8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24D8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D8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4A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1566</Words>
  <Characters>8613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cfernandez</dc:creator>
  <cp:lastModifiedBy>fjfernandez</cp:lastModifiedBy>
  <cp:revision>4</cp:revision>
  <cp:lastPrinted>2017-06-25T08:54:00Z</cp:lastPrinted>
  <dcterms:created xsi:type="dcterms:W3CDTF">2017-06-26T08:06:00Z</dcterms:created>
  <dcterms:modified xsi:type="dcterms:W3CDTF">2017-06-26T18:07:00Z</dcterms:modified>
</cp:coreProperties>
</file>