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F67AD2" w14:textId="77777777" w:rsidR="00967DED" w:rsidRPr="0088127F" w:rsidRDefault="00967DED" w:rsidP="0088127F">
      <w:pPr>
        <w:spacing w:line="360" w:lineRule="auto"/>
        <w:jc w:val="center"/>
        <w:rPr>
          <w:rFonts w:ascii="Verdana" w:hAnsi="Verdana"/>
          <w:bCs/>
          <w:color w:val="000000"/>
          <w:sz w:val="22"/>
          <w:szCs w:val="22"/>
        </w:rPr>
      </w:pPr>
      <w:r w:rsidRPr="0088127F">
        <w:rPr>
          <w:rFonts w:ascii="Verdana" w:hAnsi="Verdana"/>
          <w:bCs/>
          <w:color w:val="000000"/>
          <w:sz w:val="22"/>
          <w:szCs w:val="22"/>
        </w:rPr>
        <w:t>XX</w:t>
      </w:r>
      <w:r w:rsidR="00154BDA" w:rsidRPr="0088127F">
        <w:rPr>
          <w:rFonts w:ascii="Verdana" w:hAnsi="Verdana"/>
          <w:bCs/>
          <w:color w:val="000000"/>
          <w:sz w:val="22"/>
          <w:szCs w:val="22"/>
        </w:rPr>
        <w:t>I</w:t>
      </w:r>
      <w:r w:rsidRPr="0088127F">
        <w:rPr>
          <w:rFonts w:ascii="Verdana" w:hAnsi="Verdana"/>
          <w:bCs/>
          <w:color w:val="000000"/>
          <w:sz w:val="22"/>
          <w:szCs w:val="22"/>
        </w:rPr>
        <w:t xml:space="preserve"> ENCUENTRO DE LA INDUSTRIA FARMACÉUTICA ESPAÑOLA</w:t>
      </w:r>
    </w:p>
    <w:p w14:paraId="44D275E6" w14:textId="77777777" w:rsidR="00BA4B81" w:rsidRPr="0088127F" w:rsidRDefault="00BA4B81" w:rsidP="0088127F">
      <w:pPr>
        <w:spacing w:line="360" w:lineRule="auto"/>
        <w:jc w:val="center"/>
        <w:rPr>
          <w:rFonts w:ascii="Verdana" w:hAnsi="Verdana" w:cs="Calibri"/>
          <w:color w:val="000000"/>
          <w:sz w:val="22"/>
          <w:szCs w:val="22"/>
        </w:rPr>
      </w:pPr>
    </w:p>
    <w:p w14:paraId="5901C775" w14:textId="77777777" w:rsidR="00DE7E44" w:rsidRPr="0088127F" w:rsidRDefault="00967DED" w:rsidP="0088127F">
      <w:pPr>
        <w:spacing w:line="360" w:lineRule="auto"/>
        <w:jc w:val="center"/>
        <w:rPr>
          <w:rFonts w:ascii="Verdana" w:hAnsi="Verdana"/>
          <w:b/>
          <w:bCs/>
          <w:i/>
          <w:iCs/>
          <w:color w:val="000000"/>
          <w:sz w:val="22"/>
          <w:szCs w:val="22"/>
        </w:rPr>
      </w:pPr>
      <w:r w:rsidRPr="0088127F">
        <w:rPr>
          <w:rFonts w:ascii="Verdana" w:hAnsi="Verdana"/>
          <w:b/>
          <w:bCs/>
          <w:color w:val="000000"/>
          <w:sz w:val="22"/>
          <w:szCs w:val="22"/>
        </w:rPr>
        <w:t>“</w:t>
      </w:r>
      <w:r w:rsidR="00154BDA" w:rsidRPr="0088127F">
        <w:rPr>
          <w:rFonts w:ascii="Verdana" w:hAnsi="Verdana"/>
          <w:b/>
          <w:bCs/>
          <w:i/>
          <w:iCs/>
          <w:color w:val="000000"/>
          <w:sz w:val="22"/>
          <w:szCs w:val="22"/>
        </w:rPr>
        <w:t xml:space="preserve">EL DESARROLLO DE </w:t>
      </w:r>
      <w:r w:rsidRPr="0088127F">
        <w:rPr>
          <w:rFonts w:ascii="Verdana" w:hAnsi="Verdana"/>
          <w:b/>
          <w:bCs/>
          <w:i/>
          <w:iCs/>
          <w:color w:val="000000"/>
          <w:sz w:val="22"/>
          <w:szCs w:val="22"/>
        </w:rPr>
        <w:t xml:space="preserve">LA INDUSTRIA FARMACÉUTICA </w:t>
      </w:r>
    </w:p>
    <w:p w14:paraId="344DA840" w14:textId="77777777" w:rsidR="00967DED" w:rsidRPr="0088127F" w:rsidRDefault="00154BDA" w:rsidP="0088127F">
      <w:pPr>
        <w:spacing w:line="360" w:lineRule="auto"/>
        <w:jc w:val="center"/>
        <w:rPr>
          <w:rFonts w:ascii="Verdana" w:hAnsi="Verdana"/>
          <w:b/>
          <w:bCs/>
          <w:i/>
          <w:iCs/>
          <w:color w:val="000000"/>
          <w:sz w:val="22"/>
          <w:szCs w:val="22"/>
        </w:rPr>
      </w:pPr>
      <w:r w:rsidRPr="0088127F">
        <w:rPr>
          <w:rFonts w:ascii="Verdana" w:hAnsi="Verdana"/>
          <w:b/>
          <w:bCs/>
          <w:i/>
          <w:iCs/>
          <w:color w:val="000000"/>
          <w:sz w:val="22"/>
          <w:szCs w:val="22"/>
        </w:rPr>
        <w:t xml:space="preserve">TRAS LA PANDEMIA </w:t>
      </w:r>
      <w:r w:rsidR="00967DED" w:rsidRPr="0088127F">
        <w:rPr>
          <w:rFonts w:ascii="Verdana" w:hAnsi="Verdana"/>
          <w:b/>
          <w:bCs/>
          <w:i/>
          <w:iCs/>
          <w:color w:val="000000"/>
          <w:sz w:val="22"/>
          <w:szCs w:val="22"/>
        </w:rPr>
        <w:t>DEL SARS CoV-2”</w:t>
      </w:r>
    </w:p>
    <w:p w14:paraId="223C6370" w14:textId="77777777" w:rsidR="00BA4B81" w:rsidRPr="0088127F" w:rsidRDefault="00BA4B81" w:rsidP="0088127F">
      <w:pPr>
        <w:spacing w:line="360" w:lineRule="auto"/>
        <w:jc w:val="center"/>
        <w:rPr>
          <w:rFonts w:ascii="Verdana" w:hAnsi="Verdana" w:cs="Calibri"/>
          <w:color w:val="000000"/>
          <w:sz w:val="22"/>
          <w:szCs w:val="22"/>
        </w:rPr>
      </w:pPr>
    </w:p>
    <w:p w14:paraId="01BF7E68" w14:textId="77777777" w:rsidR="00967DED" w:rsidRPr="0088127F" w:rsidRDefault="00967DED" w:rsidP="0088127F">
      <w:pPr>
        <w:spacing w:line="360" w:lineRule="auto"/>
        <w:jc w:val="center"/>
        <w:rPr>
          <w:rFonts w:ascii="Verdana" w:hAnsi="Verdana" w:cs="Calibri"/>
          <w:color w:val="000000"/>
          <w:sz w:val="22"/>
          <w:szCs w:val="22"/>
        </w:rPr>
      </w:pPr>
      <w:r w:rsidRPr="0088127F">
        <w:rPr>
          <w:rFonts w:ascii="Verdana" w:hAnsi="Verdana"/>
          <w:bCs/>
          <w:color w:val="000000"/>
          <w:sz w:val="22"/>
          <w:szCs w:val="22"/>
        </w:rPr>
        <w:t>UNIVERSIDAD CARLOS III DE MADRID</w:t>
      </w:r>
    </w:p>
    <w:p w14:paraId="2A611088" w14:textId="77777777" w:rsidR="00967DED" w:rsidRPr="0088127F" w:rsidRDefault="00967DED" w:rsidP="0088127F">
      <w:pPr>
        <w:spacing w:line="360" w:lineRule="auto"/>
        <w:jc w:val="center"/>
        <w:rPr>
          <w:rFonts w:ascii="Verdana" w:hAnsi="Verdana"/>
          <w:bCs/>
          <w:color w:val="000000"/>
          <w:sz w:val="22"/>
          <w:szCs w:val="22"/>
        </w:rPr>
      </w:pPr>
      <w:r w:rsidRPr="0088127F">
        <w:rPr>
          <w:rFonts w:ascii="Verdana" w:hAnsi="Verdana"/>
          <w:bCs/>
          <w:color w:val="000000"/>
          <w:sz w:val="22"/>
          <w:szCs w:val="22"/>
        </w:rPr>
        <w:t>UNIVERSIDAD INTERNACIONAL MENÉNDEZ PELAYO</w:t>
      </w:r>
    </w:p>
    <w:p w14:paraId="68C40673" w14:textId="77777777" w:rsidR="00BA4B81" w:rsidRPr="0088127F" w:rsidRDefault="00BA4B81" w:rsidP="0088127F">
      <w:pPr>
        <w:spacing w:line="360" w:lineRule="auto"/>
        <w:jc w:val="center"/>
        <w:rPr>
          <w:rFonts w:ascii="Verdana" w:hAnsi="Verdana" w:cs="Calibri"/>
          <w:color w:val="000000"/>
          <w:sz w:val="22"/>
          <w:szCs w:val="22"/>
        </w:rPr>
      </w:pPr>
    </w:p>
    <w:p w14:paraId="433860D7" w14:textId="77777777" w:rsidR="00967DED" w:rsidRPr="0088127F" w:rsidRDefault="00967DED" w:rsidP="0088127F">
      <w:pPr>
        <w:spacing w:line="360" w:lineRule="auto"/>
        <w:jc w:val="center"/>
        <w:rPr>
          <w:rFonts w:ascii="Verdana" w:hAnsi="Verdana"/>
          <w:bCs/>
          <w:color w:val="000000"/>
          <w:sz w:val="22"/>
          <w:szCs w:val="22"/>
        </w:rPr>
      </w:pPr>
      <w:r w:rsidRPr="0088127F">
        <w:rPr>
          <w:rFonts w:ascii="Verdana" w:hAnsi="Verdana"/>
          <w:bCs/>
          <w:color w:val="000000"/>
          <w:sz w:val="22"/>
          <w:szCs w:val="22"/>
        </w:rPr>
        <w:t>CON EL PATROCINIO DE FARMAINDUSTRIA</w:t>
      </w:r>
    </w:p>
    <w:p w14:paraId="44962CC4" w14:textId="5BB518B3" w:rsidR="00967DED" w:rsidRPr="0088127F" w:rsidRDefault="00967DED" w:rsidP="0088127F">
      <w:pPr>
        <w:spacing w:line="360" w:lineRule="auto"/>
        <w:rPr>
          <w:rFonts w:ascii="Verdana" w:hAnsi="Verdana" w:cs="Calibri"/>
          <w:i/>
          <w:color w:val="000000"/>
          <w:sz w:val="22"/>
          <w:szCs w:val="22"/>
        </w:rPr>
      </w:pPr>
    </w:p>
    <w:p w14:paraId="50402E99" w14:textId="77777777" w:rsidR="00345B9C" w:rsidRPr="0088127F" w:rsidRDefault="00967DED" w:rsidP="0088127F">
      <w:pPr>
        <w:spacing w:line="360" w:lineRule="auto"/>
        <w:jc w:val="center"/>
        <w:rPr>
          <w:rFonts w:ascii="Verdana" w:hAnsi="Verdana"/>
          <w:bCs/>
          <w:color w:val="000000"/>
          <w:sz w:val="22"/>
          <w:szCs w:val="22"/>
        </w:rPr>
      </w:pPr>
      <w:r w:rsidRPr="0088127F">
        <w:rPr>
          <w:rFonts w:ascii="Verdana" w:hAnsi="Verdana"/>
          <w:bCs/>
          <w:color w:val="000000"/>
          <w:sz w:val="22"/>
          <w:szCs w:val="22"/>
        </w:rPr>
        <w:t xml:space="preserve">Jueves </w:t>
      </w:r>
      <w:r w:rsidR="00154BDA" w:rsidRPr="0088127F">
        <w:rPr>
          <w:rFonts w:ascii="Verdana" w:hAnsi="Verdana"/>
          <w:bCs/>
          <w:color w:val="000000"/>
          <w:sz w:val="22"/>
          <w:szCs w:val="22"/>
        </w:rPr>
        <w:t>9</w:t>
      </w:r>
      <w:r w:rsidRPr="0088127F">
        <w:rPr>
          <w:rFonts w:ascii="Verdana" w:hAnsi="Verdana"/>
          <w:bCs/>
          <w:color w:val="000000"/>
          <w:sz w:val="22"/>
          <w:szCs w:val="22"/>
        </w:rPr>
        <w:t xml:space="preserve"> </w:t>
      </w:r>
      <w:r w:rsidR="00345B9C" w:rsidRPr="0088127F">
        <w:rPr>
          <w:rFonts w:ascii="Verdana" w:hAnsi="Verdana"/>
          <w:bCs/>
          <w:color w:val="000000"/>
          <w:sz w:val="22"/>
          <w:szCs w:val="22"/>
        </w:rPr>
        <w:t xml:space="preserve">y viernes </w:t>
      </w:r>
      <w:r w:rsidR="00154BDA" w:rsidRPr="0088127F">
        <w:rPr>
          <w:rFonts w:ascii="Verdana" w:hAnsi="Verdana"/>
          <w:bCs/>
          <w:color w:val="000000"/>
          <w:sz w:val="22"/>
          <w:szCs w:val="22"/>
        </w:rPr>
        <w:t>10</w:t>
      </w:r>
      <w:r w:rsidR="00345B9C" w:rsidRPr="0088127F">
        <w:rPr>
          <w:rFonts w:ascii="Verdana" w:hAnsi="Verdana"/>
          <w:bCs/>
          <w:color w:val="000000"/>
          <w:sz w:val="22"/>
          <w:szCs w:val="22"/>
        </w:rPr>
        <w:t xml:space="preserve"> </w:t>
      </w:r>
      <w:r w:rsidRPr="0088127F">
        <w:rPr>
          <w:rFonts w:ascii="Verdana" w:hAnsi="Verdana"/>
          <w:bCs/>
          <w:color w:val="000000"/>
          <w:sz w:val="22"/>
          <w:szCs w:val="22"/>
        </w:rPr>
        <w:t>de septiembre de 202</w:t>
      </w:r>
      <w:r w:rsidR="00154BDA" w:rsidRPr="0088127F">
        <w:rPr>
          <w:rFonts w:ascii="Verdana" w:hAnsi="Verdana"/>
          <w:bCs/>
          <w:color w:val="000000"/>
          <w:sz w:val="22"/>
          <w:szCs w:val="22"/>
        </w:rPr>
        <w:t>1</w:t>
      </w:r>
    </w:p>
    <w:p w14:paraId="494883CA" w14:textId="77777777" w:rsidR="00967DED" w:rsidRPr="0088127F" w:rsidRDefault="00967DED" w:rsidP="0088127F">
      <w:pPr>
        <w:spacing w:line="360" w:lineRule="auto"/>
        <w:jc w:val="center"/>
        <w:rPr>
          <w:rFonts w:ascii="Verdana" w:hAnsi="Verdana" w:cs="Calibri"/>
          <w:color w:val="000000"/>
          <w:sz w:val="22"/>
          <w:szCs w:val="22"/>
        </w:rPr>
      </w:pPr>
    </w:p>
    <w:p w14:paraId="7DF4BEE9" w14:textId="77777777" w:rsidR="00967DED" w:rsidRPr="0088127F" w:rsidRDefault="00967DED" w:rsidP="0088127F">
      <w:pPr>
        <w:spacing w:line="360" w:lineRule="auto"/>
        <w:rPr>
          <w:rFonts w:ascii="Verdana" w:hAnsi="Verdana" w:cs="Calibri"/>
          <w:color w:val="000000"/>
          <w:sz w:val="22"/>
          <w:szCs w:val="22"/>
        </w:rPr>
      </w:pPr>
      <w:r w:rsidRPr="0088127F">
        <w:rPr>
          <w:rFonts w:ascii="Verdana" w:hAnsi="Verdana"/>
          <w:color w:val="000000"/>
          <w:sz w:val="22"/>
          <w:szCs w:val="22"/>
        </w:rPr>
        <w:t>Director del Encuentro:</w:t>
      </w:r>
      <w:r w:rsidR="000055E9" w:rsidRPr="0088127F">
        <w:rPr>
          <w:rFonts w:ascii="Verdana" w:hAnsi="Verdana"/>
          <w:color w:val="000000"/>
          <w:sz w:val="22"/>
          <w:szCs w:val="22"/>
        </w:rPr>
        <w:t xml:space="preserve"> </w:t>
      </w:r>
      <w:r w:rsidRPr="0088127F">
        <w:rPr>
          <w:rFonts w:ascii="Verdana" w:hAnsi="Verdana"/>
          <w:b/>
          <w:bCs/>
          <w:color w:val="000000"/>
          <w:sz w:val="22"/>
          <w:szCs w:val="22"/>
        </w:rPr>
        <w:t>Félix Lobo.</w:t>
      </w:r>
      <w:r w:rsidR="00DE1F2F" w:rsidRPr="0088127F">
        <w:rPr>
          <w:rFonts w:ascii="Verdana" w:hAnsi="Verdana"/>
          <w:color w:val="000000"/>
          <w:sz w:val="22"/>
          <w:szCs w:val="22"/>
        </w:rPr>
        <w:t xml:space="preserve"> </w:t>
      </w:r>
      <w:r w:rsidRPr="0088127F">
        <w:rPr>
          <w:rFonts w:ascii="Verdana" w:hAnsi="Verdana"/>
          <w:color w:val="000000"/>
          <w:sz w:val="22"/>
          <w:szCs w:val="22"/>
        </w:rPr>
        <w:t>Profesor emérito, Departamento de Economía, Universidad Carlos III de Madrid.</w:t>
      </w:r>
      <w:r w:rsidR="00DE1F2F" w:rsidRPr="0088127F">
        <w:rPr>
          <w:rFonts w:ascii="Verdana" w:hAnsi="Verdana"/>
          <w:color w:val="000000"/>
          <w:sz w:val="22"/>
          <w:szCs w:val="22"/>
        </w:rPr>
        <w:t xml:space="preserve"> Funcas.</w:t>
      </w:r>
    </w:p>
    <w:p w14:paraId="314CEB61" w14:textId="77777777" w:rsidR="00967DED" w:rsidRPr="0088127F" w:rsidRDefault="00967DED" w:rsidP="0088127F">
      <w:pPr>
        <w:spacing w:line="360" w:lineRule="auto"/>
        <w:rPr>
          <w:rFonts w:ascii="Verdana" w:hAnsi="Verdana"/>
          <w:color w:val="000000"/>
          <w:sz w:val="22"/>
          <w:szCs w:val="22"/>
        </w:rPr>
      </w:pPr>
      <w:r w:rsidRPr="0088127F">
        <w:rPr>
          <w:rFonts w:ascii="Verdana" w:hAnsi="Verdana"/>
          <w:color w:val="000000"/>
          <w:sz w:val="22"/>
          <w:szCs w:val="22"/>
        </w:rPr>
        <w:t>Secretario Académico:</w:t>
      </w:r>
      <w:r w:rsidR="00194E30" w:rsidRPr="0088127F">
        <w:rPr>
          <w:rFonts w:ascii="Verdana" w:hAnsi="Verdana"/>
          <w:color w:val="000000"/>
          <w:sz w:val="22"/>
          <w:szCs w:val="22"/>
        </w:rPr>
        <w:t xml:space="preserve"> </w:t>
      </w:r>
      <w:r w:rsidRPr="0088127F">
        <w:rPr>
          <w:rFonts w:ascii="Verdana" w:hAnsi="Verdana"/>
          <w:b/>
          <w:bCs/>
          <w:color w:val="000000"/>
          <w:sz w:val="22"/>
          <w:szCs w:val="22"/>
        </w:rPr>
        <w:t>Manuel García Goñi</w:t>
      </w:r>
      <w:r w:rsidRPr="0088127F">
        <w:rPr>
          <w:rFonts w:ascii="Verdana" w:hAnsi="Verdana"/>
          <w:color w:val="000000"/>
          <w:sz w:val="22"/>
          <w:szCs w:val="22"/>
        </w:rPr>
        <w:t>. Profesor titular de Economía Aplicada, Universidad Complutense de Madrid.</w:t>
      </w:r>
    </w:p>
    <w:p w14:paraId="6EEEB018" w14:textId="77777777" w:rsidR="00BA4B81" w:rsidRPr="0088127F" w:rsidRDefault="00BA4B81" w:rsidP="0088127F">
      <w:pPr>
        <w:spacing w:line="360" w:lineRule="auto"/>
        <w:rPr>
          <w:rFonts w:ascii="Verdana" w:hAnsi="Verdana" w:cs="Calibri"/>
          <w:color w:val="000000"/>
          <w:sz w:val="22"/>
          <w:szCs w:val="22"/>
        </w:rPr>
      </w:pPr>
    </w:p>
    <w:p w14:paraId="6DE05FEE" w14:textId="77777777" w:rsidR="00967DED" w:rsidRPr="0088127F" w:rsidRDefault="00967DED" w:rsidP="0088127F">
      <w:pPr>
        <w:spacing w:line="360" w:lineRule="auto"/>
        <w:rPr>
          <w:rFonts w:ascii="Verdana" w:hAnsi="Verdana"/>
          <w:bCs/>
          <w:color w:val="000000"/>
          <w:sz w:val="22"/>
          <w:szCs w:val="22"/>
        </w:rPr>
      </w:pPr>
      <w:r w:rsidRPr="0088127F">
        <w:rPr>
          <w:rFonts w:ascii="Verdana" w:hAnsi="Verdana"/>
          <w:b/>
          <w:bCs/>
          <w:color w:val="000000"/>
          <w:sz w:val="22"/>
          <w:szCs w:val="22"/>
        </w:rPr>
        <w:t>PROGRAMA DE TRABAJO</w:t>
      </w:r>
      <w:r w:rsidR="00EF05F8" w:rsidRPr="0088127F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="00EF05F8" w:rsidRPr="0088127F">
        <w:rPr>
          <w:rFonts w:ascii="Verdana" w:hAnsi="Verdana"/>
          <w:bCs/>
          <w:color w:val="000000"/>
          <w:sz w:val="22"/>
          <w:szCs w:val="22"/>
        </w:rPr>
        <w:t>(*Ponentes pendientes de confirmar)</w:t>
      </w:r>
    </w:p>
    <w:p w14:paraId="53CD0EF1" w14:textId="77777777" w:rsidR="00BA4B81" w:rsidRPr="0088127F" w:rsidRDefault="00BA4B81" w:rsidP="0088127F">
      <w:pPr>
        <w:spacing w:line="360" w:lineRule="auto"/>
        <w:rPr>
          <w:rFonts w:ascii="Verdana" w:hAnsi="Verdana" w:cs="Calibri"/>
          <w:color w:val="000000"/>
          <w:sz w:val="22"/>
          <w:szCs w:val="22"/>
        </w:rPr>
      </w:pPr>
    </w:p>
    <w:p w14:paraId="7CC31986" w14:textId="78103A8F" w:rsidR="007A374F" w:rsidRPr="00A04DC4" w:rsidRDefault="007A374F" w:rsidP="0088127F">
      <w:pPr>
        <w:spacing w:line="360" w:lineRule="auto"/>
        <w:rPr>
          <w:rFonts w:ascii="Verdana" w:hAnsi="Verdana" w:cs="Calibri"/>
          <w:sz w:val="22"/>
          <w:szCs w:val="22"/>
        </w:rPr>
      </w:pPr>
      <w:r w:rsidRPr="00A04DC4">
        <w:rPr>
          <w:rFonts w:ascii="Verdana" w:hAnsi="Verdana"/>
          <w:bCs/>
          <w:sz w:val="22"/>
          <w:szCs w:val="22"/>
        </w:rPr>
        <w:t xml:space="preserve">JUEVES </w:t>
      </w:r>
      <w:r w:rsidR="006846AC" w:rsidRPr="00A04DC4">
        <w:rPr>
          <w:rFonts w:ascii="Verdana" w:hAnsi="Verdana"/>
          <w:bCs/>
          <w:sz w:val="22"/>
          <w:szCs w:val="22"/>
        </w:rPr>
        <w:t>9</w:t>
      </w:r>
      <w:r w:rsidRPr="00A04DC4">
        <w:rPr>
          <w:rFonts w:ascii="Verdana" w:hAnsi="Verdana"/>
          <w:bCs/>
          <w:sz w:val="22"/>
          <w:szCs w:val="22"/>
        </w:rPr>
        <w:t xml:space="preserve"> DE SEPTIEMBRE</w:t>
      </w:r>
    </w:p>
    <w:p w14:paraId="63B7320C" w14:textId="77777777" w:rsidR="007A374F" w:rsidRPr="0088127F" w:rsidRDefault="007A374F" w:rsidP="0088127F">
      <w:pPr>
        <w:spacing w:line="360" w:lineRule="auto"/>
        <w:rPr>
          <w:rFonts w:ascii="Verdana" w:hAnsi="Verdana" w:cs="Calibri"/>
          <w:color w:val="000000"/>
          <w:sz w:val="22"/>
          <w:szCs w:val="22"/>
        </w:rPr>
      </w:pPr>
    </w:p>
    <w:p w14:paraId="0607E6AE" w14:textId="3235C0CE" w:rsidR="00967DED" w:rsidRPr="00323EC1" w:rsidRDefault="00967DED" w:rsidP="0088127F">
      <w:pPr>
        <w:spacing w:line="360" w:lineRule="auto"/>
        <w:rPr>
          <w:rFonts w:ascii="Verdana" w:hAnsi="Verdana" w:cs="Calibri"/>
          <w:color w:val="000000"/>
          <w:sz w:val="22"/>
          <w:szCs w:val="22"/>
        </w:rPr>
      </w:pPr>
      <w:r w:rsidRPr="00A04DC4">
        <w:rPr>
          <w:rFonts w:ascii="Verdana" w:hAnsi="Verdana"/>
          <w:b/>
          <w:bCs/>
          <w:sz w:val="22"/>
          <w:szCs w:val="22"/>
        </w:rPr>
        <w:t>9:</w:t>
      </w:r>
      <w:r w:rsidR="006A1400">
        <w:rPr>
          <w:rFonts w:ascii="Verdana" w:hAnsi="Verdana"/>
          <w:b/>
          <w:bCs/>
          <w:sz w:val="22"/>
          <w:szCs w:val="22"/>
        </w:rPr>
        <w:t>15</w:t>
      </w:r>
      <w:r w:rsidRPr="0088127F">
        <w:rPr>
          <w:rFonts w:ascii="Verdana" w:hAnsi="Verdana"/>
          <w:b/>
          <w:bCs/>
          <w:color w:val="000000"/>
          <w:sz w:val="22"/>
          <w:szCs w:val="22"/>
        </w:rPr>
        <w:t>–</w:t>
      </w:r>
      <w:r w:rsidR="00345B9C" w:rsidRPr="00323EC1">
        <w:rPr>
          <w:rFonts w:ascii="Verdana" w:hAnsi="Verdana"/>
          <w:b/>
          <w:bCs/>
          <w:color w:val="000000"/>
          <w:sz w:val="22"/>
          <w:szCs w:val="22"/>
        </w:rPr>
        <w:t>9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:</w:t>
      </w:r>
      <w:r w:rsidR="006A1400" w:rsidRPr="00323EC1">
        <w:rPr>
          <w:rFonts w:ascii="Verdana" w:hAnsi="Verdana"/>
          <w:b/>
          <w:bCs/>
          <w:color w:val="000000"/>
          <w:sz w:val="22"/>
          <w:szCs w:val="22"/>
        </w:rPr>
        <w:t>30</w:t>
      </w:r>
      <w:r w:rsidR="00345B9C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Palabras de bienvenida e introducción al Encuentro.</w:t>
      </w:r>
    </w:p>
    <w:p w14:paraId="78295F66" w14:textId="77777777" w:rsidR="0082087B" w:rsidRPr="00323EC1" w:rsidRDefault="00967DED" w:rsidP="0082087B">
      <w:pPr>
        <w:numPr>
          <w:ilvl w:val="0"/>
          <w:numId w:val="1"/>
        </w:numPr>
        <w:spacing w:line="360" w:lineRule="auto"/>
        <w:rPr>
          <w:rFonts w:ascii="Verdana" w:hAnsi="Verdana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María Luz Morán,</w:t>
      </w:r>
      <w:r w:rsidR="00BA4B81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323EC1">
        <w:rPr>
          <w:rFonts w:ascii="Verdana" w:hAnsi="Verdana"/>
          <w:color w:val="000000"/>
          <w:sz w:val="22"/>
          <w:szCs w:val="22"/>
        </w:rPr>
        <w:t>Rectora de la UIMP.</w:t>
      </w:r>
    </w:p>
    <w:p w14:paraId="663DC31D" w14:textId="77777777" w:rsidR="00967DED" w:rsidRPr="00323EC1" w:rsidRDefault="0082087B" w:rsidP="0082087B">
      <w:pPr>
        <w:numPr>
          <w:ilvl w:val="0"/>
          <w:numId w:val="1"/>
        </w:numPr>
        <w:spacing w:line="360" w:lineRule="auto"/>
        <w:rPr>
          <w:rFonts w:ascii="Verdana" w:hAnsi="Verdana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Juan López-Belmonte</w:t>
      </w:r>
      <w:r w:rsidR="00967DED" w:rsidRPr="00323EC1">
        <w:rPr>
          <w:rFonts w:ascii="Verdana" w:hAnsi="Verdana"/>
          <w:b/>
          <w:bCs/>
          <w:color w:val="000000"/>
          <w:sz w:val="22"/>
          <w:szCs w:val="22"/>
        </w:rPr>
        <w:t>,</w:t>
      </w:r>
      <w:r w:rsidR="00BA4B81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="00967DED" w:rsidRPr="00323EC1">
        <w:rPr>
          <w:rFonts w:ascii="Verdana" w:hAnsi="Verdana"/>
          <w:color w:val="000000"/>
          <w:sz w:val="22"/>
          <w:szCs w:val="22"/>
        </w:rPr>
        <w:t>Presidente de Farmaindustria.</w:t>
      </w:r>
    </w:p>
    <w:p w14:paraId="6A732180" w14:textId="17976DE2" w:rsidR="00967DED" w:rsidRPr="00323EC1" w:rsidRDefault="00967DED" w:rsidP="0088127F">
      <w:pPr>
        <w:numPr>
          <w:ilvl w:val="0"/>
          <w:numId w:val="1"/>
        </w:numPr>
        <w:spacing w:line="360" w:lineRule="auto"/>
        <w:rPr>
          <w:rFonts w:ascii="Verdana" w:hAnsi="Verdana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Félix Lobo</w:t>
      </w:r>
      <w:r w:rsidR="00AA6C2B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, </w:t>
      </w:r>
      <w:r w:rsidRPr="00323EC1">
        <w:rPr>
          <w:rFonts w:ascii="Verdana" w:hAnsi="Verdana"/>
          <w:color w:val="000000"/>
          <w:sz w:val="22"/>
          <w:szCs w:val="22"/>
        </w:rPr>
        <w:t>Director del Encuentro.</w:t>
      </w:r>
    </w:p>
    <w:p w14:paraId="0768B0EB" w14:textId="77777777" w:rsidR="006A1400" w:rsidRPr="00323EC1" w:rsidRDefault="006A1400" w:rsidP="006A1400">
      <w:pPr>
        <w:spacing w:line="360" w:lineRule="auto"/>
        <w:rPr>
          <w:rFonts w:ascii="Verdana" w:hAnsi="Verdana"/>
          <w:b/>
          <w:bCs/>
          <w:color w:val="000000"/>
          <w:sz w:val="22"/>
          <w:szCs w:val="22"/>
        </w:rPr>
      </w:pPr>
    </w:p>
    <w:p w14:paraId="275F2E7A" w14:textId="77DFBCC9" w:rsidR="006A1400" w:rsidRPr="00323EC1" w:rsidRDefault="006A1400" w:rsidP="006A1400">
      <w:pPr>
        <w:spacing w:line="360" w:lineRule="auto"/>
        <w:rPr>
          <w:rFonts w:ascii="Verdana" w:hAnsi="Verdana"/>
          <w:b/>
          <w:bCs/>
          <w:color w:val="0070C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9:30-9:45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Apertura del Encuentro</w:t>
      </w:r>
    </w:p>
    <w:p w14:paraId="760DF43A" w14:textId="105F42D8" w:rsidR="006A1400" w:rsidRPr="00323EC1" w:rsidRDefault="006A1400" w:rsidP="0088127F">
      <w:pPr>
        <w:numPr>
          <w:ilvl w:val="0"/>
          <w:numId w:val="1"/>
        </w:numPr>
        <w:spacing w:line="360" w:lineRule="auto"/>
        <w:rPr>
          <w:rFonts w:ascii="Verdana" w:hAnsi="Verdana"/>
          <w:color w:val="000000" w:themeColor="text1"/>
          <w:sz w:val="22"/>
          <w:szCs w:val="22"/>
        </w:rPr>
      </w:pPr>
      <w:r w:rsidRPr="00323EC1">
        <w:rPr>
          <w:rFonts w:ascii="Verdana" w:hAnsi="Verdana"/>
          <w:b/>
          <w:bCs/>
          <w:color w:val="000000" w:themeColor="text1"/>
          <w:sz w:val="22"/>
          <w:szCs w:val="22"/>
        </w:rPr>
        <w:t xml:space="preserve">Reyes Maroto, </w:t>
      </w:r>
      <w:r w:rsidRPr="00323EC1">
        <w:rPr>
          <w:rFonts w:ascii="Verdana" w:hAnsi="Verdana"/>
          <w:color w:val="000000" w:themeColor="text1"/>
          <w:sz w:val="22"/>
          <w:szCs w:val="22"/>
        </w:rPr>
        <w:t>Ministra de Industria, Comercio y Turismo del Gobierno de España</w:t>
      </w:r>
    </w:p>
    <w:p w14:paraId="5304448F" w14:textId="009EF642" w:rsidR="00B90DE7" w:rsidRDefault="00345B9C" w:rsidP="0088127F">
      <w:pPr>
        <w:spacing w:line="360" w:lineRule="auto"/>
        <w:jc w:val="both"/>
        <w:rPr>
          <w:rFonts w:ascii="Verdana" w:hAnsi="Verdana"/>
          <w:b/>
          <w:bCs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>9:45–10:</w:t>
      </w:r>
      <w:r w:rsidR="006846AC" w:rsidRPr="00323EC1">
        <w:rPr>
          <w:rFonts w:ascii="Verdana" w:hAnsi="Verdana"/>
          <w:b/>
          <w:bCs/>
          <w:sz w:val="22"/>
          <w:szCs w:val="22"/>
        </w:rPr>
        <w:t>30</w:t>
      </w:r>
      <w:r w:rsidRPr="00323EC1">
        <w:rPr>
          <w:rFonts w:ascii="Verdana" w:hAnsi="Verdana"/>
          <w:b/>
          <w:bCs/>
          <w:color w:val="FF0000"/>
          <w:sz w:val="22"/>
          <w:szCs w:val="22"/>
        </w:rPr>
        <w:t xml:space="preserve">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Conferencia</w:t>
      </w:r>
      <w:r w:rsidR="00B90DE7" w:rsidRPr="00323EC1">
        <w:rPr>
          <w:rFonts w:ascii="Verdana" w:hAnsi="Verdana"/>
          <w:b/>
          <w:bCs/>
          <w:color w:val="0070C0"/>
          <w:sz w:val="22"/>
          <w:szCs w:val="22"/>
        </w:rPr>
        <w:t>s</w:t>
      </w:r>
      <w:r w:rsidR="007D729F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inaugural</w:t>
      </w:r>
      <w:r w:rsidR="00B90DE7" w:rsidRPr="00323EC1">
        <w:rPr>
          <w:rFonts w:ascii="Verdana" w:hAnsi="Verdana"/>
          <w:b/>
          <w:bCs/>
          <w:color w:val="0070C0"/>
          <w:sz w:val="22"/>
          <w:szCs w:val="22"/>
        </w:rPr>
        <w:t>es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. </w:t>
      </w:r>
      <w:r w:rsidRPr="00B33367">
        <w:rPr>
          <w:rFonts w:ascii="Verdana" w:hAnsi="Verdana"/>
          <w:b/>
          <w:bCs/>
          <w:color w:val="0070C0"/>
          <w:sz w:val="22"/>
          <w:szCs w:val="22"/>
        </w:rPr>
        <w:t>“</w:t>
      </w:r>
      <w:r w:rsidR="00154BDA" w:rsidRPr="00B33367">
        <w:rPr>
          <w:rFonts w:ascii="Verdana" w:hAnsi="Verdana"/>
          <w:b/>
          <w:bCs/>
          <w:color w:val="0070C0"/>
          <w:sz w:val="22"/>
          <w:szCs w:val="22"/>
        </w:rPr>
        <w:t>El Plan</w:t>
      </w:r>
      <w:r w:rsidR="00D549AD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 de </w:t>
      </w:r>
      <w:r w:rsidR="00154BDA" w:rsidRPr="00B33367">
        <w:rPr>
          <w:rFonts w:ascii="Verdana" w:hAnsi="Verdana"/>
          <w:b/>
          <w:bCs/>
          <w:color w:val="0070C0"/>
          <w:sz w:val="22"/>
          <w:szCs w:val="22"/>
        </w:rPr>
        <w:t>Recuperación</w:t>
      </w:r>
      <w:r w:rsidR="00D549AD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="00154BDA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Transformación y Resiliencia </w:t>
      </w:r>
      <w:r w:rsidR="00D549AD" w:rsidRPr="00B33367">
        <w:rPr>
          <w:rFonts w:ascii="Verdana" w:hAnsi="Verdana"/>
          <w:b/>
          <w:bCs/>
          <w:color w:val="0070C0"/>
          <w:sz w:val="22"/>
          <w:szCs w:val="22"/>
        </w:rPr>
        <w:t>y el futuro de la Industria farmacéutica en España”</w:t>
      </w:r>
      <w:r w:rsidRPr="00B33367">
        <w:rPr>
          <w:rFonts w:ascii="Verdana" w:hAnsi="Verdana"/>
          <w:b/>
          <w:bCs/>
          <w:color w:val="0070C0"/>
          <w:sz w:val="22"/>
          <w:szCs w:val="22"/>
        </w:rPr>
        <w:t>.</w:t>
      </w:r>
      <w:r w:rsidR="00D549AD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</w:p>
    <w:p w14:paraId="6D59FC0B" w14:textId="59610FEE" w:rsidR="00BB1F29" w:rsidRPr="00323EC1" w:rsidRDefault="00BB1F29" w:rsidP="00BB1F29">
      <w:pPr>
        <w:numPr>
          <w:ilvl w:val="0"/>
          <w:numId w:val="1"/>
        </w:numPr>
        <w:spacing w:line="360" w:lineRule="auto"/>
        <w:rPr>
          <w:rFonts w:ascii="Verdana" w:hAnsi="Verdana"/>
          <w:color w:val="000000"/>
          <w:sz w:val="22"/>
          <w:szCs w:val="22"/>
        </w:rPr>
      </w:pPr>
      <w:r w:rsidRPr="00BB1F29">
        <w:rPr>
          <w:rFonts w:ascii="Verdana" w:hAnsi="Verdana"/>
          <w:b/>
          <w:bCs/>
          <w:sz w:val="22"/>
          <w:szCs w:val="22"/>
        </w:rPr>
        <w:t>Introductor</w:t>
      </w:r>
      <w:r>
        <w:rPr>
          <w:rFonts w:ascii="Verdana" w:hAnsi="Verdana"/>
          <w:b/>
          <w:bCs/>
          <w:color w:val="000000"/>
          <w:sz w:val="22"/>
          <w:szCs w:val="22"/>
        </w:rPr>
        <w:t>: Félix Lobo,</w:t>
      </w:r>
      <w:r w:rsidRPr="00BB1F29">
        <w:rPr>
          <w:rFonts w:ascii="Verdana" w:hAnsi="Verdana"/>
          <w:color w:val="000000"/>
          <w:sz w:val="22"/>
          <w:szCs w:val="22"/>
        </w:rPr>
        <w:t xml:space="preserve"> </w:t>
      </w:r>
      <w:r w:rsidRPr="00323EC1">
        <w:rPr>
          <w:rFonts w:ascii="Verdana" w:hAnsi="Verdana"/>
          <w:color w:val="000000"/>
          <w:sz w:val="22"/>
          <w:szCs w:val="22"/>
        </w:rPr>
        <w:t>Director del Encuentro.</w:t>
      </w:r>
    </w:p>
    <w:p w14:paraId="6B43FA0A" w14:textId="4D24644E" w:rsidR="00C67240" w:rsidRPr="00323EC1" w:rsidRDefault="0068080B" w:rsidP="006A1400">
      <w:pPr>
        <w:numPr>
          <w:ilvl w:val="0"/>
          <w:numId w:val="1"/>
        </w:numPr>
        <w:spacing w:line="360" w:lineRule="auto"/>
        <w:rPr>
          <w:rFonts w:ascii="Verdana" w:hAnsi="Verdana"/>
          <w:sz w:val="22"/>
          <w:szCs w:val="22"/>
        </w:rPr>
      </w:pPr>
      <w:r w:rsidRPr="00F937BD">
        <w:rPr>
          <w:rFonts w:ascii="Verdana" w:hAnsi="Verdana"/>
          <w:b/>
          <w:bCs/>
          <w:sz w:val="22"/>
          <w:szCs w:val="22"/>
        </w:rPr>
        <w:t>G</w:t>
      </w:r>
      <w:r w:rsidRPr="00323EC1">
        <w:rPr>
          <w:rFonts w:ascii="Verdana" w:hAnsi="Verdana"/>
          <w:b/>
          <w:bCs/>
          <w:sz w:val="22"/>
          <w:szCs w:val="22"/>
        </w:rPr>
        <w:t>onzalo García André</w:t>
      </w:r>
      <w:r w:rsidRPr="00323EC1">
        <w:rPr>
          <w:rFonts w:ascii="Verdana" w:hAnsi="Verdana"/>
          <w:b/>
          <w:bCs/>
          <w:i/>
          <w:sz w:val="22"/>
          <w:szCs w:val="22"/>
        </w:rPr>
        <w:t>s</w:t>
      </w:r>
      <w:r w:rsidRPr="00323EC1">
        <w:rPr>
          <w:rFonts w:ascii="Verdana" w:hAnsi="Verdana"/>
          <w:i/>
          <w:sz w:val="22"/>
          <w:szCs w:val="22"/>
        </w:rPr>
        <w:t xml:space="preserve">, </w:t>
      </w:r>
      <w:r w:rsidRPr="00323EC1">
        <w:rPr>
          <w:rFonts w:ascii="Verdana" w:hAnsi="Verdana"/>
          <w:sz w:val="22"/>
          <w:szCs w:val="22"/>
        </w:rPr>
        <w:t>Secretario de Estado de Economía</w:t>
      </w:r>
      <w:r w:rsidR="00B90DE7" w:rsidRPr="00323EC1">
        <w:rPr>
          <w:rFonts w:ascii="Verdana" w:hAnsi="Verdana"/>
          <w:sz w:val="22"/>
          <w:szCs w:val="22"/>
        </w:rPr>
        <w:t>.</w:t>
      </w:r>
      <w:r w:rsidRPr="00323EC1">
        <w:rPr>
          <w:rFonts w:ascii="Verdana" w:hAnsi="Verdana"/>
          <w:sz w:val="22"/>
          <w:szCs w:val="22"/>
        </w:rPr>
        <w:t xml:space="preserve"> </w:t>
      </w:r>
    </w:p>
    <w:p w14:paraId="43E1D1DB" w14:textId="77777777" w:rsidR="006A1400" w:rsidRPr="00323EC1" w:rsidRDefault="006A1400" w:rsidP="006A1400">
      <w:pPr>
        <w:numPr>
          <w:ilvl w:val="0"/>
          <w:numId w:val="1"/>
        </w:numPr>
        <w:spacing w:line="360" w:lineRule="auto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 xml:space="preserve">Silvia Calzón, </w:t>
      </w:r>
      <w:r w:rsidRPr="00323EC1">
        <w:rPr>
          <w:rFonts w:ascii="Verdana" w:hAnsi="Verdana"/>
          <w:sz w:val="22"/>
          <w:szCs w:val="22"/>
        </w:rPr>
        <w:t>Secretaria de Estado de Sanidad.</w:t>
      </w:r>
    </w:p>
    <w:p w14:paraId="29DC4BC5" w14:textId="77777777" w:rsidR="00345B9C" w:rsidRPr="00323EC1" w:rsidRDefault="00345B9C" w:rsidP="0088127F">
      <w:pPr>
        <w:spacing w:line="360" w:lineRule="auto"/>
        <w:jc w:val="both"/>
        <w:rPr>
          <w:rFonts w:ascii="Verdana" w:hAnsi="Verdana"/>
          <w:color w:val="000000"/>
          <w:sz w:val="22"/>
          <w:szCs w:val="22"/>
        </w:rPr>
      </w:pPr>
    </w:p>
    <w:p w14:paraId="03537B0B" w14:textId="30875461" w:rsidR="0088127F" w:rsidRPr="00323EC1" w:rsidRDefault="00C67240" w:rsidP="0088127F">
      <w:pPr>
        <w:spacing w:line="360" w:lineRule="auto"/>
        <w:jc w:val="both"/>
        <w:rPr>
          <w:rFonts w:ascii="Verdana" w:hAnsi="Verdana"/>
          <w:b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10:</w:t>
      </w:r>
      <w:r w:rsidR="006A1400" w:rsidRPr="00323EC1">
        <w:rPr>
          <w:rFonts w:ascii="Verdana" w:hAnsi="Verdana"/>
          <w:b/>
          <w:bCs/>
          <w:color w:val="000000"/>
          <w:sz w:val="22"/>
          <w:szCs w:val="22"/>
        </w:rPr>
        <w:t>30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-10:45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Conferencia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B33367">
        <w:rPr>
          <w:rFonts w:ascii="Verdana" w:hAnsi="Verdana"/>
          <w:b/>
          <w:bCs/>
          <w:color w:val="0070C0"/>
          <w:sz w:val="22"/>
          <w:szCs w:val="22"/>
        </w:rPr>
        <w:t>“La respuesta contra la pandemia de la COVID-19 de la Industria farmacéutica y su futuro desarrollo científico e industrial</w:t>
      </w:r>
      <w:r w:rsidR="009E04AE" w:rsidRPr="00B33367">
        <w:rPr>
          <w:rFonts w:ascii="Verdana" w:hAnsi="Verdana"/>
          <w:b/>
          <w:bCs/>
          <w:color w:val="0070C0"/>
          <w:sz w:val="22"/>
          <w:szCs w:val="22"/>
        </w:rPr>
        <w:t>”.</w:t>
      </w:r>
      <w:r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="0082087B" w:rsidRPr="00323EC1">
        <w:rPr>
          <w:rFonts w:ascii="Verdana" w:hAnsi="Verdana"/>
          <w:b/>
          <w:bCs/>
          <w:color w:val="000000"/>
          <w:sz w:val="22"/>
          <w:szCs w:val="22"/>
        </w:rPr>
        <w:t>Juan López-Belmonte</w:t>
      </w:r>
    </w:p>
    <w:p w14:paraId="34A40A7F" w14:textId="77777777" w:rsidR="0088127F" w:rsidRPr="00323EC1" w:rsidRDefault="0088127F" w:rsidP="0088127F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14:paraId="14337824" w14:textId="77777777" w:rsidR="00DD4B02" w:rsidRPr="00323EC1" w:rsidRDefault="00DD4B02" w:rsidP="009E04AE">
      <w:pPr>
        <w:spacing w:line="360" w:lineRule="auto"/>
        <w:jc w:val="both"/>
        <w:rPr>
          <w:rFonts w:ascii="Verdana" w:hAnsi="Verdana"/>
          <w:bCs/>
          <w:color w:val="000000"/>
          <w:sz w:val="22"/>
          <w:szCs w:val="22"/>
          <w:shd w:val="clear" w:color="auto" w:fill="FFFF00"/>
        </w:rPr>
      </w:pPr>
      <w:r w:rsidRPr="00323EC1">
        <w:rPr>
          <w:rFonts w:ascii="Verdana" w:hAnsi="Verdana"/>
          <w:b/>
          <w:sz w:val="22"/>
          <w:szCs w:val="22"/>
        </w:rPr>
        <w:t>10:45-11:15</w:t>
      </w:r>
      <w:r w:rsidRPr="00323EC1">
        <w:rPr>
          <w:rFonts w:ascii="Verdana" w:hAnsi="Verdana"/>
          <w:sz w:val="22"/>
          <w:szCs w:val="22"/>
        </w:rPr>
        <w:t xml:space="preserve"> DESCANSO</w:t>
      </w:r>
    </w:p>
    <w:p w14:paraId="1594CAEE" w14:textId="77777777" w:rsidR="00DD4B02" w:rsidRPr="00323EC1" w:rsidRDefault="00DD4B02" w:rsidP="009E04AE">
      <w:pPr>
        <w:spacing w:line="360" w:lineRule="auto"/>
        <w:jc w:val="both"/>
        <w:rPr>
          <w:rFonts w:ascii="Verdana" w:hAnsi="Verdana"/>
          <w:bCs/>
          <w:color w:val="000000"/>
          <w:sz w:val="22"/>
          <w:szCs w:val="22"/>
        </w:rPr>
      </w:pPr>
    </w:p>
    <w:p w14:paraId="0839DBBD" w14:textId="77777777" w:rsidR="00967DED" w:rsidRPr="00323EC1" w:rsidRDefault="00967DED" w:rsidP="00B6536A">
      <w:pPr>
        <w:spacing w:line="360" w:lineRule="auto"/>
        <w:jc w:val="both"/>
        <w:rPr>
          <w:rFonts w:ascii="Verdana" w:hAnsi="Verdana" w:cs="Calibri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1</w:t>
      </w:r>
      <w:r w:rsidR="00DD4B02" w:rsidRPr="00323EC1">
        <w:rPr>
          <w:rFonts w:ascii="Verdana" w:hAnsi="Verdana"/>
          <w:b/>
          <w:bCs/>
          <w:color w:val="000000"/>
          <w:sz w:val="22"/>
          <w:szCs w:val="22"/>
        </w:rPr>
        <w:t>1:15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–1</w:t>
      </w:r>
      <w:r w:rsidR="00DD4B02" w:rsidRPr="00323EC1">
        <w:rPr>
          <w:rFonts w:ascii="Verdana" w:hAnsi="Verdana"/>
          <w:b/>
          <w:bCs/>
          <w:color w:val="000000"/>
          <w:sz w:val="22"/>
          <w:szCs w:val="22"/>
        </w:rPr>
        <w:t>2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:</w:t>
      </w:r>
      <w:r w:rsidR="00DD4B02" w:rsidRPr="00323EC1">
        <w:rPr>
          <w:rFonts w:ascii="Verdana" w:hAnsi="Verdana"/>
          <w:b/>
          <w:bCs/>
          <w:color w:val="000000"/>
          <w:sz w:val="22"/>
          <w:szCs w:val="22"/>
        </w:rPr>
        <w:t>3</w:t>
      </w:r>
      <w:r w:rsidR="00A74F6E" w:rsidRPr="00323EC1">
        <w:rPr>
          <w:rFonts w:ascii="Verdana" w:hAnsi="Verdana"/>
          <w:b/>
          <w:bCs/>
          <w:color w:val="000000"/>
          <w:sz w:val="22"/>
          <w:szCs w:val="22"/>
        </w:rPr>
        <w:t>0</w:t>
      </w:r>
      <w:r w:rsidR="00D549AD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="00DD4B02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Mesa redonda. </w:t>
      </w:r>
      <w:r w:rsidR="00D549AD" w:rsidRPr="00323EC1">
        <w:rPr>
          <w:rFonts w:ascii="Verdana" w:hAnsi="Verdana"/>
          <w:b/>
          <w:bCs/>
          <w:color w:val="0070C0"/>
          <w:sz w:val="22"/>
          <w:szCs w:val="22"/>
        </w:rPr>
        <w:t>El marco europeo para el desarrollo de la Industria farmacéutica</w:t>
      </w:r>
      <w:r w:rsidR="00A74F6E" w:rsidRPr="00323EC1">
        <w:rPr>
          <w:rFonts w:ascii="Verdana" w:hAnsi="Verdana"/>
          <w:b/>
          <w:bCs/>
          <w:color w:val="0070C0"/>
          <w:sz w:val="22"/>
          <w:szCs w:val="22"/>
        </w:rPr>
        <w:t>.</w:t>
      </w:r>
    </w:p>
    <w:p w14:paraId="7FFD5B89" w14:textId="7779397A" w:rsidR="00BB1F29" w:rsidRPr="00BB1F29" w:rsidRDefault="00BB1F29" w:rsidP="00B6536A">
      <w:pPr>
        <w:pStyle w:val="Prrafodelista"/>
        <w:numPr>
          <w:ilvl w:val="0"/>
          <w:numId w:val="7"/>
        </w:numPr>
        <w:spacing w:line="360" w:lineRule="auto"/>
        <w:ind w:left="709"/>
        <w:jc w:val="both"/>
        <w:rPr>
          <w:rFonts w:ascii="Verdana" w:hAnsi="Verdana" w:cs="Arial"/>
          <w:color w:val="1F354A"/>
          <w:sz w:val="22"/>
          <w:szCs w:val="22"/>
          <w:shd w:val="clear" w:color="auto" w:fill="FFFFFF"/>
        </w:rPr>
      </w:pPr>
      <w:r w:rsidRPr="00BB1F29">
        <w:rPr>
          <w:rFonts w:ascii="Verdana" w:hAnsi="Verdana"/>
          <w:b/>
          <w:bCs/>
          <w:color w:val="000000"/>
          <w:sz w:val="22"/>
          <w:szCs w:val="22"/>
        </w:rPr>
        <w:t>Moderador</w:t>
      </w:r>
      <w:r>
        <w:rPr>
          <w:rFonts w:ascii="Verdana" w:hAnsi="Verdana"/>
          <w:b/>
          <w:bCs/>
          <w:color w:val="000000"/>
          <w:sz w:val="22"/>
          <w:szCs w:val="22"/>
        </w:rPr>
        <w:t>a</w:t>
      </w:r>
      <w:r w:rsidRPr="00BB1F29">
        <w:rPr>
          <w:rFonts w:ascii="Verdana" w:hAnsi="Verdana"/>
          <w:b/>
          <w:bCs/>
          <w:color w:val="000000"/>
          <w:sz w:val="22"/>
          <w:szCs w:val="22"/>
        </w:rPr>
        <w:t xml:space="preserve">: </w:t>
      </w:r>
      <w:r>
        <w:rPr>
          <w:rFonts w:ascii="Verdana" w:hAnsi="Verdana"/>
          <w:b/>
          <w:bCs/>
          <w:color w:val="000000"/>
          <w:sz w:val="22"/>
          <w:szCs w:val="22"/>
        </w:rPr>
        <w:t>Iciar Sanz de Madrid</w:t>
      </w:r>
      <w:r w:rsidRPr="00BB1F29">
        <w:rPr>
          <w:rFonts w:ascii="Verdana" w:hAnsi="Verdana" w:cs="Arial"/>
          <w:color w:val="1F354A"/>
          <w:sz w:val="22"/>
          <w:szCs w:val="22"/>
          <w:shd w:val="clear" w:color="auto" w:fill="FFFFFF"/>
        </w:rPr>
        <w:t>, Directora del Departamento Internacional de Farmaindustria</w:t>
      </w:r>
    </w:p>
    <w:p w14:paraId="2EAF9BE1" w14:textId="092588CA" w:rsidR="00F85424" w:rsidRPr="00323EC1" w:rsidRDefault="008C16B8" w:rsidP="00B6536A">
      <w:pPr>
        <w:pStyle w:val="Prrafodelista"/>
        <w:numPr>
          <w:ilvl w:val="0"/>
          <w:numId w:val="7"/>
        </w:numPr>
        <w:spacing w:line="360" w:lineRule="auto"/>
        <w:ind w:left="709"/>
        <w:jc w:val="both"/>
        <w:rPr>
          <w:rFonts w:ascii="Verdana" w:hAnsi="Verdana"/>
          <w:i/>
          <w:color w:val="000000"/>
          <w:sz w:val="22"/>
          <w:szCs w:val="22"/>
        </w:rPr>
      </w:pPr>
      <w:r w:rsidRPr="00323EC1">
        <w:rPr>
          <w:rFonts w:ascii="Verdana" w:hAnsi="Verdana"/>
          <w:i/>
          <w:color w:val="000000"/>
          <w:sz w:val="22"/>
          <w:szCs w:val="22"/>
        </w:rPr>
        <w:t>Fondos Next Gen. El papel de la industria farmacéutica en la reindustrialización de España.</w:t>
      </w:r>
      <w:r w:rsidR="00F85424" w:rsidRPr="00323EC1">
        <w:rPr>
          <w:rFonts w:ascii="Verdana" w:hAnsi="Verdana"/>
          <w:i/>
          <w:color w:val="000000"/>
          <w:sz w:val="22"/>
          <w:szCs w:val="22"/>
        </w:rPr>
        <w:t xml:space="preserve"> </w:t>
      </w:r>
      <w:r w:rsidR="00F85424" w:rsidRPr="00323EC1">
        <w:rPr>
          <w:rFonts w:ascii="Verdana" w:hAnsi="Verdana"/>
          <w:b/>
          <w:bCs/>
          <w:color w:val="000000"/>
          <w:sz w:val="22"/>
          <w:szCs w:val="22"/>
        </w:rPr>
        <w:t>Galo Gutiérrez</w:t>
      </w:r>
      <w:r w:rsidR="00B90DE7" w:rsidRPr="00323EC1">
        <w:rPr>
          <w:rFonts w:ascii="Verdana" w:hAnsi="Verdana"/>
          <w:bCs/>
          <w:i/>
          <w:color w:val="000000"/>
          <w:sz w:val="22"/>
          <w:szCs w:val="22"/>
        </w:rPr>
        <w:t>,</w:t>
      </w:r>
      <w:r w:rsidR="00B90DE7" w:rsidRPr="00323EC1">
        <w:rPr>
          <w:rFonts w:ascii="Verdana" w:hAnsi="Verdana"/>
          <w:b/>
          <w:i/>
          <w:color w:val="000000"/>
          <w:sz w:val="22"/>
          <w:szCs w:val="22"/>
        </w:rPr>
        <w:t xml:space="preserve"> </w:t>
      </w:r>
      <w:r w:rsidR="00F85424" w:rsidRPr="00323EC1">
        <w:rPr>
          <w:rFonts w:ascii="Verdana" w:hAnsi="Verdana"/>
          <w:i/>
          <w:color w:val="000000"/>
          <w:sz w:val="22"/>
          <w:szCs w:val="22"/>
        </w:rPr>
        <w:t xml:space="preserve">Director general de Industria </w:t>
      </w:r>
      <w:r w:rsidR="00A9621B" w:rsidRPr="00323EC1">
        <w:rPr>
          <w:rFonts w:ascii="Verdana" w:hAnsi="Verdana"/>
          <w:i/>
          <w:color w:val="000000"/>
          <w:sz w:val="22"/>
          <w:szCs w:val="22"/>
        </w:rPr>
        <w:t>M</w:t>
      </w:r>
      <w:r w:rsidR="00F85424" w:rsidRPr="00323EC1">
        <w:rPr>
          <w:rFonts w:ascii="Verdana" w:hAnsi="Verdana"/>
          <w:i/>
          <w:color w:val="000000"/>
          <w:sz w:val="22"/>
          <w:szCs w:val="22"/>
        </w:rPr>
        <w:t>inisterio e Industria</w:t>
      </w:r>
    </w:p>
    <w:p w14:paraId="21FBE5C0" w14:textId="4DCB276C" w:rsidR="009E04AE" w:rsidRPr="00323EC1" w:rsidRDefault="00D549AD" w:rsidP="00B6536A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i/>
          <w:color w:val="000000"/>
          <w:sz w:val="22"/>
          <w:szCs w:val="22"/>
        </w:rPr>
        <w:t>“</w:t>
      </w:r>
      <w:proofErr w:type="spellStart"/>
      <w:r w:rsidRPr="00323EC1">
        <w:rPr>
          <w:rFonts w:ascii="Verdana" w:hAnsi="Verdana"/>
          <w:i/>
          <w:color w:val="000000"/>
          <w:sz w:val="22"/>
          <w:szCs w:val="22"/>
        </w:rPr>
        <w:t>UEproSalud</w:t>
      </w:r>
      <w:proofErr w:type="spellEnd"/>
      <w:r w:rsidRPr="00323EC1">
        <w:rPr>
          <w:rFonts w:ascii="Verdana" w:hAnsi="Verdana"/>
          <w:i/>
          <w:color w:val="000000"/>
          <w:sz w:val="22"/>
          <w:szCs w:val="22"/>
        </w:rPr>
        <w:t xml:space="preserve"> 2021-2027”</w:t>
      </w:r>
      <w:r w:rsidR="0088127F" w:rsidRPr="00323EC1">
        <w:rPr>
          <w:rFonts w:ascii="Verdana" w:hAnsi="Verdana" w:cs="Arial"/>
          <w:color w:val="1F354A"/>
          <w:sz w:val="22"/>
          <w:szCs w:val="22"/>
          <w:shd w:val="clear" w:color="auto" w:fill="FFFFFF"/>
        </w:rPr>
        <w:t>,</w:t>
      </w:r>
      <w:r w:rsidR="0088127F" w:rsidRPr="00323EC1">
        <w:rPr>
          <w:rStyle w:val="apple-converted-space"/>
          <w:rFonts w:ascii="Verdana" w:hAnsi="Verdana" w:cs="Arial"/>
          <w:color w:val="1F354A"/>
          <w:sz w:val="22"/>
          <w:szCs w:val="22"/>
          <w:shd w:val="clear" w:color="auto" w:fill="FFFFFF"/>
        </w:rPr>
        <w:t xml:space="preserve"> </w:t>
      </w:r>
      <w:r w:rsidR="0088127F" w:rsidRPr="00323EC1">
        <w:rPr>
          <w:rStyle w:val="Textoennegrita"/>
          <w:rFonts w:ascii="Verdana" w:hAnsi="Verdana" w:cs="Arial"/>
          <w:color w:val="1F354A"/>
          <w:sz w:val="22"/>
          <w:szCs w:val="22"/>
        </w:rPr>
        <w:t>Josep Figueras</w:t>
      </w:r>
      <w:r w:rsidR="0088127F" w:rsidRPr="00323EC1">
        <w:rPr>
          <w:rFonts w:ascii="Verdana" w:hAnsi="Verdana" w:cs="Arial"/>
          <w:color w:val="1F354A"/>
          <w:sz w:val="22"/>
          <w:szCs w:val="22"/>
          <w:shd w:val="clear" w:color="auto" w:fill="FFFFFF"/>
        </w:rPr>
        <w:t>,</w:t>
      </w:r>
      <w:r w:rsidR="0088127F" w:rsidRPr="00323EC1">
        <w:rPr>
          <w:rStyle w:val="apple-converted-space"/>
          <w:rFonts w:ascii="Verdana" w:hAnsi="Verdana" w:cs="Arial"/>
          <w:color w:val="1F354A"/>
          <w:sz w:val="22"/>
          <w:szCs w:val="22"/>
          <w:shd w:val="clear" w:color="auto" w:fill="FFFFFF"/>
        </w:rPr>
        <w:t xml:space="preserve"> </w:t>
      </w:r>
      <w:r w:rsidR="0088127F" w:rsidRPr="00323EC1">
        <w:rPr>
          <w:rFonts w:ascii="Verdana" w:hAnsi="Verdana" w:cs="Arial"/>
          <w:color w:val="1F354A"/>
          <w:sz w:val="22"/>
          <w:szCs w:val="22"/>
          <w:shd w:val="clear" w:color="auto" w:fill="FFFFFF"/>
        </w:rPr>
        <w:t xml:space="preserve">director del Observatorio de Sistemas y Políticas de salud </w:t>
      </w:r>
      <w:r w:rsidR="009E04AE" w:rsidRPr="00323EC1">
        <w:rPr>
          <w:rFonts w:ascii="Verdana" w:hAnsi="Verdana" w:cs="Arial"/>
          <w:color w:val="1F354A"/>
          <w:sz w:val="22"/>
          <w:szCs w:val="22"/>
          <w:shd w:val="clear" w:color="auto" w:fill="FFFFFF"/>
        </w:rPr>
        <w:t>OMS/EURO</w:t>
      </w:r>
    </w:p>
    <w:p w14:paraId="57A9B683" w14:textId="65F9CB9D" w:rsidR="00BA4B81" w:rsidRPr="00323EC1" w:rsidRDefault="009E04AE" w:rsidP="00B6536A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i/>
          <w:iCs/>
          <w:sz w:val="22"/>
          <w:szCs w:val="22"/>
        </w:rPr>
        <w:t>“</w:t>
      </w:r>
      <w:r w:rsidR="00D549AD" w:rsidRPr="00323EC1">
        <w:rPr>
          <w:rFonts w:ascii="Verdana" w:hAnsi="Verdana"/>
          <w:i/>
          <w:iCs/>
          <w:sz w:val="22"/>
          <w:szCs w:val="22"/>
        </w:rPr>
        <w:t>La Estrategia farmacéutica para Europa 2020</w:t>
      </w:r>
      <w:r w:rsidRPr="00323EC1">
        <w:rPr>
          <w:rFonts w:ascii="Verdana" w:hAnsi="Verdana"/>
          <w:i/>
          <w:iCs/>
          <w:sz w:val="22"/>
          <w:szCs w:val="22"/>
        </w:rPr>
        <w:t>”</w:t>
      </w:r>
      <w:r w:rsidRPr="00323EC1">
        <w:rPr>
          <w:rFonts w:ascii="Verdana" w:hAnsi="Verdana"/>
          <w:sz w:val="22"/>
          <w:szCs w:val="22"/>
        </w:rPr>
        <w:t>.</w:t>
      </w:r>
      <w:r w:rsidR="00F85424" w:rsidRPr="00323EC1">
        <w:rPr>
          <w:rFonts w:ascii="Verdana" w:hAnsi="Verdana"/>
          <w:sz w:val="22"/>
          <w:szCs w:val="22"/>
        </w:rPr>
        <w:t xml:space="preserve"> </w:t>
      </w:r>
      <w:r w:rsidR="00B90DE7" w:rsidRPr="00323EC1">
        <w:rPr>
          <w:rFonts w:ascii="Verdana" w:hAnsi="Verdana"/>
          <w:b/>
          <w:bCs/>
          <w:sz w:val="22"/>
          <w:szCs w:val="22"/>
        </w:rPr>
        <w:t>Nathalie Moll</w:t>
      </w:r>
      <w:r w:rsidR="00B90DE7" w:rsidRPr="00323EC1">
        <w:rPr>
          <w:rFonts w:ascii="Verdana" w:hAnsi="Verdana"/>
          <w:sz w:val="22"/>
          <w:szCs w:val="22"/>
        </w:rPr>
        <w:t xml:space="preserve">, Directora General de </w:t>
      </w:r>
      <w:r w:rsidR="0068080B" w:rsidRPr="00323EC1">
        <w:rPr>
          <w:rFonts w:ascii="Verdana" w:hAnsi="Verdana"/>
          <w:sz w:val="22"/>
          <w:szCs w:val="22"/>
        </w:rPr>
        <w:t>EFPIA</w:t>
      </w:r>
    </w:p>
    <w:p w14:paraId="3519DC7C" w14:textId="0064D3D1" w:rsidR="009E04AE" w:rsidRPr="00323EC1" w:rsidRDefault="00C67240" w:rsidP="003D35E4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i/>
          <w:sz w:val="22"/>
          <w:szCs w:val="22"/>
        </w:rPr>
        <w:t>“La Iniciativa de Medicamentos Innovadores: la alianza entre la Comisión Europea y la industria farmacéutica”</w:t>
      </w:r>
      <w:r w:rsidR="0005345E" w:rsidRPr="00323EC1">
        <w:rPr>
          <w:rFonts w:ascii="Verdana" w:hAnsi="Verdana"/>
          <w:i/>
          <w:sz w:val="22"/>
          <w:szCs w:val="22"/>
        </w:rPr>
        <w:t xml:space="preserve">. </w:t>
      </w:r>
      <w:r w:rsidR="0005345E" w:rsidRPr="00323EC1">
        <w:rPr>
          <w:rFonts w:ascii="Verdana" w:hAnsi="Verdana"/>
          <w:b/>
          <w:bCs/>
          <w:sz w:val="22"/>
          <w:szCs w:val="22"/>
        </w:rPr>
        <w:t>Daniel Prieto</w:t>
      </w:r>
      <w:r w:rsidR="00102900" w:rsidRPr="00323EC1">
        <w:rPr>
          <w:rFonts w:ascii="Verdana" w:hAnsi="Verdana"/>
          <w:b/>
          <w:bCs/>
          <w:sz w:val="22"/>
          <w:szCs w:val="22"/>
        </w:rPr>
        <w:t>-Alhambra</w:t>
      </w:r>
      <w:r w:rsidR="0005345E" w:rsidRPr="00323EC1">
        <w:rPr>
          <w:rFonts w:ascii="Verdana" w:hAnsi="Verdana"/>
          <w:sz w:val="22"/>
          <w:szCs w:val="22"/>
        </w:rPr>
        <w:t xml:space="preserve">, Universidad de Oxford </w:t>
      </w:r>
    </w:p>
    <w:p w14:paraId="05B427A4" w14:textId="77777777" w:rsidR="00A47235" w:rsidRPr="00323EC1" w:rsidRDefault="00A47235" w:rsidP="00A47235">
      <w:pPr>
        <w:pStyle w:val="Prrafodelista"/>
        <w:spacing w:line="360" w:lineRule="auto"/>
        <w:jc w:val="both"/>
        <w:rPr>
          <w:rFonts w:ascii="Verdana" w:hAnsi="Verdana"/>
          <w:sz w:val="22"/>
          <w:szCs w:val="22"/>
        </w:rPr>
      </w:pPr>
    </w:p>
    <w:p w14:paraId="3C2C3FFD" w14:textId="3797F092" w:rsidR="009E04AE" w:rsidRPr="00323EC1" w:rsidRDefault="00967DED" w:rsidP="00B6536A">
      <w:pPr>
        <w:spacing w:line="360" w:lineRule="auto"/>
        <w:jc w:val="both"/>
        <w:rPr>
          <w:rFonts w:ascii="Verdana" w:hAnsi="Verdana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12:</w:t>
      </w:r>
      <w:r w:rsidR="00DD4B02" w:rsidRPr="00323EC1">
        <w:rPr>
          <w:rFonts w:ascii="Verdana" w:hAnsi="Verdana"/>
          <w:b/>
          <w:bCs/>
          <w:color w:val="000000"/>
          <w:sz w:val="22"/>
          <w:szCs w:val="22"/>
        </w:rPr>
        <w:t>3</w:t>
      </w:r>
      <w:r w:rsidR="00A74F6E" w:rsidRPr="00323EC1">
        <w:rPr>
          <w:rFonts w:ascii="Verdana" w:hAnsi="Verdana"/>
          <w:b/>
          <w:bCs/>
          <w:color w:val="000000"/>
          <w:sz w:val="22"/>
          <w:szCs w:val="22"/>
        </w:rPr>
        <w:t>0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–1</w:t>
      </w:r>
      <w:r w:rsidR="00BF4F28" w:rsidRPr="00323EC1">
        <w:rPr>
          <w:rFonts w:ascii="Verdana" w:hAnsi="Verdana"/>
          <w:b/>
          <w:bCs/>
          <w:color w:val="000000"/>
          <w:sz w:val="22"/>
          <w:szCs w:val="22"/>
        </w:rPr>
        <w:t>3</w:t>
      </w:r>
      <w:r w:rsidR="00F937BD">
        <w:rPr>
          <w:rFonts w:ascii="Verdana" w:hAnsi="Verdana"/>
          <w:b/>
          <w:bCs/>
          <w:color w:val="000000"/>
          <w:sz w:val="22"/>
          <w:szCs w:val="22"/>
        </w:rPr>
        <w:t>:15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:</w:t>
      </w:r>
      <w:r w:rsidR="00607681">
        <w:rPr>
          <w:rFonts w:ascii="Verdana" w:hAnsi="Verdana"/>
          <w:b/>
          <w:bCs/>
          <w:color w:val="0070C0"/>
          <w:sz w:val="22"/>
          <w:szCs w:val="22"/>
        </w:rPr>
        <w:t xml:space="preserve"> DIÁLOGO </w:t>
      </w:r>
      <w:r w:rsidR="002E6DD4" w:rsidRPr="00B33367">
        <w:rPr>
          <w:rFonts w:ascii="Verdana" w:hAnsi="Verdana"/>
          <w:b/>
          <w:bCs/>
          <w:color w:val="0070C0"/>
          <w:sz w:val="22"/>
          <w:szCs w:val="22"/>
        </w:rPr>
        <w:t>“La investigación biomédica en el futuro sanitario, industrial y social europeo”.</w:t>
      </w:r>
      <w:r w:rsidR="002E6DD4" w:rsidRPr="00323EC1">
        <w:rPr>
          <w:rFonts w:ascii="Verdana" w:hAnsi="Verdana"/>
          <w:color w:val="000000"/>
          <w:sz w:val="22"/>
          <w:szCs w:val="22"/>
        </w:rPr>
        <w:t xml:space="preserve"> </w:t>
      </w:r>
    </w:p>
    <w:p w14:paraId="089F9692" w14:textId="4217366A" w:rsidR="009E04AE" w:rsidRPr="00323EC1" w:rsidRDefault="0068080B" w:rsidP="00B6536A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>Joan Comella</w:t>
      </w:r>
      <w:r w:rsidRPr="00323EC1">
        <w:rPr>
          <w:rFonts w:ascii="Verdana" w:hAnsi="Verdana"/>
          <w:sz w:val="22"/>
          <w:szCs w:val="22"/>
        </w:rPr>
        <w:t xml:space="preserve">, Director del Instituto de Investigación del Hospital Vall </w:t>
      </w:r>
      <w:proofErr w:type="spellStart"/>
      <w:r w:rsidRPr="00323EC1">
        <w:rPr>
          <w:rFonts w:ascii="Verdana" w:hAnsi="Verdana"/>
          <w:sz w:val="22"/>
          <w:szCs w:val="22"/>
        </w:rPr>
        <w:t>d</w:t>
      </w:r>
      <w:r w:rsidR="0005345E" w:rsidRPr="00323EC1">
        <w:rPr>
          <w:rFonts w:ascii="Verdana" w:hAnsi="Verdana"/>
          <w:sz w:val="22"/>
          <w:szCs w:val="22"/>
        </w:rPr>
        <w:t>’</w:t>
      </w:r>
      <w:r w:rsidRPr="00323EC1">
        <w:rPr>
          <w:rFonts w:ascii="Verdana" w:hAnsi="Verdana"/>
          <w:sz w:val="22"/>
          <w:szCs w:val="22"/>
        </w:rPr>
        <w:t>Hebron</w:t>
      </w:r>
      <w:proofErr w:type="spellEnd"/>
      <w:r w:rsidR="00F937BD">
        <w:rPr>
          <w:rFonts w:ascii="Verdana" w:hAnsi="Verdana"/>
          <w:sz w:val="22"/>
          <w:szCs w:val="22"/>
        </w:rPr>
        <w:t>.</w:t>
      </w:r>
    </w:p>
    <w:p w14:paraId="261257D5" w14:textId="2CB2D184" w:rsidR="004E04F3" w:rsidRDefault="004E04F3" w:rsidP="00B6536A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>Mabel Loza</w:t>
      </w:r>
      <w:r w:rsidRPr="00323EC1">
        <w:rPr>
          <w:rFonts w:ascii="Verdana" w:hAnsi="Verdana"/>
          <w:sz w:val="22"/>
          <w:szCs w:val="22"/>
        </w:rPr>
        <w:t>, Catedrática de Farmacología de la Universidad de Santiago de Compostela.</w:t>
      </w:r>
    </w:p>
    <w:p w14:paraId="7657A743" w14:textId="77777777" w:rsidR="00671CBB" w:rsidRPr="00607681" w:rsidRDefault="00671CBB" w:rsidP="00671CBB">
      <w:pPr>
        <w:pStyle w:val="Prrafodelista"/>
        <w:spacing w:line="360" w:lineRule="auto"/>
        <w:jc w:val="both"/>
        <w:rPr>
          <w:rFonts w:ascii="Verdana" w:hAnsi="Verdana"/>
          <w:sz w:val="22"/>
          <w:szCs w:val="22"/>
        </w:rPr>
      </w:pPr>
    </w:p>
    <w:p w14:paraId="4C6C8D5F" w14:textId="6D63DE60" w:rsidR="00822BE6" w:rsidRPr="00323EC1" w:rsidRDefault="0005345E" w:rsidP="0088127F">
      <w:pPr>
        <w:spacing w:line="360" w:lineRule="auto"/>
        <w:rPr>
          <w:rFonts w:ascii="Verdana" w:hAnsi="Verdana"/>
          <w:b/>
          <w:bCs/>
          <w:color w:val="0070C0"/>
          <w:sz w:val="22"/>
          <w:szCs w:val="22"/>
        </w:rPr>
      </w:pPr>
      <w:r w:rsidRPr="00323EC1">
        <w:rPr>
          <w:rFonts w:ascii="Verdana" w:hAnsi="Verdana"/>
          <w:b/>
          <w:sz w:val="22"/>
          <w:szCs w:val="22"/>
        </w:rPr>
        <w:t>16:</w:t>
      </w:r>
      <w:r w:rsidR="00F937BD">
        <w:rPr>
          <w:rFonts w:ascii="Verdana" w:hAnsi="Verdana"/>
          <w:b/>
          <w:sz w:val="22"/>
          <w:szCs w:val="22"/>
        </w:rPr>
        <w:t>0</w:t>
      </w:r>
      <w:r w:rsidRPr="00323EC1">
        <w:rPr>
          <w:rFonts w:ascii="Verdana" w:hAnsi="Verdana"/>
          <w:b/>
          <w:sz w:val="22"/>
          <w:szCs w:val="22"/>
        </w:rPr>
        <w:t>0</w:t>
      </w:r>
      <w:r w:rsidR="00DB59B9" w:rsidRPr="00323EC1">
        <w:rPr>
          <w:rFonts w:ascii="Verdana" w:hAnsi="Verdana"/>
          <w:b/>
          <w:sz w:val="22"/>
          <w:szCs w:val="22"/>
        </w:rPr>
        <w:t>-</w:t>
      </w:r>
      <w:r w:rsidR="00DB59B9" w:rsidRPr="00323EC1">
        <w:rPr>
          <w:rFonts w:ascii="Verdana" w:hAnsi="Verdana"/>
          <w:b/>
          <w:color w:val="000000"/>
          <w:sz w:val="22"/>
          <w:szCs w:val="22"/>
        </w:rPr>
        <w:t>1</w:t>
      </w:r>
      <w:r w:rsidR="00DD4B02" w:rsidRPr="00323EC1">
        <w:rPr>
          <w:rFonts w:ascii="Verdana" w:hAnsi="Verdana"/>
          <w:b/>
          <w:color w:val="000000"/>
          <w:sz w:val="22"/>
          <w:szCs w:val="22"/>
        </w:rPr>
        <w:t>7</w:t>
      </w:r>
      <w:r w:rsidRPr="00323EC1">
        <w:rPr>
          <w:rFonts w:ascii="Verdana" w:hAnsi="Verdana"/>
          <w:b/>
          <w:color w:val="000000"/>
          <w:sz w:val="22"/>
          <w:szCs w:val="22"/>
        </w:rPr>
        <w:t>:</w:t>
      </w:r>
      <w:r w:rsidR="00B33367">
        <w:rPr>
          <w:rFonts w:ascii="Verdana" w:hAnsi="Verdana"/>
          <w:b/>
          <w:color w:val="000000"/>
          <w:sz w:val="22"/>
          <w:szCs w:val="22"/>
        </w:rPr>
        <w:t>3</w:t>
      </w:r>
      <w:r w:rsidR="00DB59B9" w:rsidRPr="00323EC1">
        <w:rPr>
          <w:rFonts w:ascii="Verdana" w:hAnsi="Verdana"/>
          <w:b/>
          <w:color w:val="000000"/>
          <w:sz w:val="22"/>
          <w:szCs w:val="22"/>
        </w:rPr>
        <w:t>0</w:t>
      </w:r>
      <w:r w:rsidR="00901737" w:rsidRPr="00323EC1">
        <w:rPr>
          <w:rFonts w:ascii="Verdana" w:hAnsi="Verdana"/>
          <w:b/>
          <w:color w:val="000000"/>
          <w:sz w:val="22"/>
          <w:szCs w:val="22"/>
        </w:rPr>
        <w:t xml:space="preserve"> </w:t>
      </w:r>
      <w:r w:rsidR="00DD4B02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Mesa redonda. Proyectos de </w:t>
      </w:r>
      <w:r w:rsidR="009E04AE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futuro de </w:t>
      </w:r>
      <w:r w:rsidR="00DD4B02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la Industria farmacéutica y el SNS </w:t>
      </w:r>
    </w:p>
    <w:p w14:paraId="07665C0E" w14:textId="0CB479DE" w:rsidR="00544155" w:rsidRPr="00323EC1" w:rsidRDefault="00544155" w:rsidP="00B6536A">
      <w:pPr>
        <w:pStyle w:val="Prrafodelista"/>
        <w:numPr>
          <w:ilvl w:val="0"/>
          <w:numId w:val="10"/>
        </w:numPr>
        <w:spacing w:line="360" w:lineRule="auto"/>
        <w:rPr>
          <w:rFonts w:ascii="Verdana" w:hAnsi="Verdana"/>
          <w:b/>
          <w:sz w:val="22"/>
          <w:szCs w:val="22"/>
        </w:rPr>
      </w:pPr>
      <w:r w:rsidRPr="00323EC1">
        <w:rPr>
          <w:rFonts w:ascii="Verdana" w:hAnsi="Verdana"/>
          <w:b/>
          <w:sz w:val="22"/>
          <w:szCs w:val="22"/>
        </w:rPr>
        <w:t>Moderador: Manuel García Goñi</w:t>
      </w:r>
    </w:p>
    <w:p w14:paraId="7B78538B" w14:textId="4D105A55" w:rsidR="00DD4B02" w:rsidRPr="00323EC1" w:rsidRDefault="00822BE6" w:rsidP="00B6536A">
      <w:pPr>
        <w:pStyle w:val="Prrafodelista"/>
        <w:numPr>
          <w:ilvl w:val="0"/>
          <w:numId w:val="10"/>
        </w:numPr>
        <w:spacing w:line="360" w:lineRule="auto"/>
        <w:rPr>
          <w:rFonts w:ascii="Verdana" w:hAnsi="Verdana"/>
          <w:bCs/>
          <w:sz w:val="22"/>
          <w:szCs w:val="22"/>
        </w:rPr>
      </w:pPr>
      <w:r w:rsidRPr="00323EC1">
        <w:rPr>
          <w:rFonts w:ascii="Verdana" w:hAnsi="Verdana"/>
          <w:sz w:val="22"/>
          <w:szCs w:val="22"/>
        </w:rPr>
        <w:t>“Un futuro posible para la Industria farmacéutica en España</w:t>
      </w:r>
      <w:r w:rsidR="00630536" w:rsidRPr="00323EC1">
        <w:rPr>
          <w:rFonts w:ascii="Verdana" w:hAnsi="Verdana"/>
          <w:sz w:val="22"/>
          <w:szCs w:val="22"/>
        </w:rPr>
        <w:t>”</w:t>
      </w:r>
      <w:r w:rsidRPr="00323EC1">
        <w:rPr>
          <w:rFonts w:ascii="Verdana" w:hAnsi="Verdana"/>
          <w:sz w:val="22"/>
          <w:szCs w:val="22"/>
        </w:rPr>
        <w:t>.</w:t>
      </w:r>
      <w:r w:rsidR="00005A88" w:rsidRPr="00323EC1">
        <w:rPr>
          <w:rFonts w:ascii="Verdana" w:hAnsi="Verdana"/>
          <w:sz w:val="22"/>
          <w:szCs w:val="22"/>
        </w:rPr>
        <w:t xml:space="preserve"> </w:t>
      </w:r>
      <w:r w:rsidRPr="00323EC1">
        <w:rPr>
          <w:rFonts w:ascii="Verdana" w:hAnsi="Verdana"/>
          <w:b/>
          <w:sz w:val="22"/>
          <w:szCs w:val="22"/>
        </w:rPr>
        <w:t xml:space="preserve">Humberto Arnés, </w:t>
      </w:r>
      <w:r w:rsidRPr="00323EC1">
        <w:rPr>
          <w:rFonts w:ascii="Verdana" w:hAnsi="Verdana"/>
          <w:sz w:val="22"/>
          <w:szCs w:val="22"/>
        </w:rPr>
        <w:t>Director de Farmaindustria</w:t>
      </w:r>
    </w:p>
    <w:p w14:paraId="32E5D570" w14:textId="77777777" w:rsidR="00DA23E0" w:rsidRPr="00323EC1" w:rsidRDefault="00822BE6" w:rsidP="00B6536A">
      <w:pPr>
        <w:pStyle w:val="Prrafodelista"/>
        <w:numPr>
          <w:ilvl w:val="0"/>
          <w:numId w:val="8"/>
        </w:numPr>
        <w:spacing w:line="360" w:lineRule="auto"/>
        <w:rPr>
          <w:rStyle w:val="Textoennegrita"/>
          <w:rFonts w:ascii="Verdana" w:hAnsi="Verdana"/>
          <w:bCs w:val="0"/>
          <w:sz w:val="22"/>
          <w:szCs w:val="22"/>
        </w:rPr>
      </w:pPr>
      <w:r w:rsidRPr="00323EC1">
        <w:rPr>
          <w:rFonts w:ascii="Verdana" w:hAnsi="Verdana"/>
          <w:bCs/>
          <w:sz w:val="22"/>
          <w:szCs w:val="22"/>
        </w:rPr>
        <w:lastRenderedPageBreak/>
        <w:t>“</w:t>
      </w:r>
      <w:r w:rsidR="00DD4B02" w:rsidRPr="00323EC1">
        <w:rPr>
          <w:rFonts w:ascii="Verdana" w:hAnsi="Verdana"/>
          <w:bCs/>
          <w:sz w:val="22"/>
          <w:szCs w:val="22"/>
        </w:rPr>
        <w:t>L</w:t>
      </w:r>
      <w:r w:rsidR="0088127F" w:rsidRPr="00323EC1">
        <w:rPr>
          <w:rFonts w:ascii="Verdana" w:hAnsi="Verdana"/>
          <w:bCs/>
          <w:sz w:val="22"/>
          <w:szCs w:val="22"/>
        </w:rPr>
        <w:t xml:space="preserve">os proyectos innovadores del Ministerio de Sanidad y las CCAA para el </w:t>
      </w:r>
      <w:r w:rsidR="00DD4B02" w:rsidRPr="00323EC1">
        <w:rPr>
          <w:rFonts w:ascii="Verdana" w:hAnsi="Verdana"/>
          <w:bCs/>
          <w:sz w:val="22"/>
          <w:szCs w:val="22"/>
        </w:rPr>
        <w:t>SNS</w:t>
      </w:r>
      <w:r w:rsidRPr="00323EC1">
        <w:rPr>
          <w:rFonts w:ascii="Verdana" w:hAnsi="Verdana"/>
          <w:bCs/>
          <w:sz w:val="22"/>
          <w:szCs w:val="22"/>
        </w:rPr>
        <w:t>”</w:t>
      </w:r>
      <w:r w:rsidR="009E04AE" w:rsidRPr="00323EC1">
        <w:rPr>
          <w:rFonts w:ascii="Verdana" w:hAnsi="Verdana"/>
          <w:bCs/>
          <w:sz w:val="22"/>
          <w:szCs w:val="22"/>
        </w:rPr>
        <w:t>.</w:t>
      </w:r>
      <w:r w:rsidR="00DD4B02" w:rsidRPr="00323EC1">
        <w:rPr>
          <w:rFonts w:ascii="Verdana" w:hAnsi="Verdana"/>
          <w:bCs/>
          <w:sz w:val="22"/>
          <w:szCs w:val="22"/>
        </w:rPr>
        <w:t xml:space="preserve"> </w:t>
      </w:r>
      <w:r w:rsidRPr="00323EC1">
        <w:rPr>
          <w:rStyle w:val="Textoennegrita"/>
          <w:rFonts w:ascii="Verdana" w:hAnsi="Verdana" w:cs="Arial"/>
          <w:sz w:val="22"/>
          <w:szCs w:val="22"/>
        </w:rPr>
        <w:t>Alfredo González</w:t>
      </w:r>
      <w:r w:rsidR="009E04AE" w:rsidRPr="00323EC1">
        <w:rPr>
          <w:rStyle w:val="Textoennegrita"/>
          <w:rFonts w:ascii="Verdana" w:hAnsi="Verdana" w:cs="Arial"/>
          <w:b w:val="0"/>
          <w:sz w:val="22"/>
          <w:szCs w:val="22"/>
        </w:rPr>
        <w:t>,</w:t>
      </w:r>
      <w:r w:rsidRPr="00323EC1">
        <w:rPr>
          <w:rFonts w:ascii="Verdana" w:hAnsi="Verdana"/>
          <w:b/>
          <w:bCs/>
          <w:sz w:val="22"/>
          <w:szCs w:val="22"/>
        </w:rPr>
        <w:t xml:space="preserve"> </w:t>
      </w:r>
      <w:r w:rsidR="00DD4B02" w:rsidRPr="00323EC1">
        <w:rPr>
          <w:rFonts w:ascii="Verdana" w:hAnsi="Verdana"/>
          <w:bCs/>
          <w:sz w:val="22"/>
          <w:szCs w:val="22"/>
        </w:rPr>
        <w:t>Secretario General de</w:t>
      </w:r>
      <w:r w:rsidR="00DD4B02" w:rsidRPr="00323EC1">
        <w:rPr>
          <w:rFonts w:ascii="Verdana" w:hAnsi="Verdana"/>
          <w:b/>
          <w:bCs/>
          <w:sz w:val="22"/>
          <w:szCs w:val="22"/>
        </w:rPr>
        <w:t xml:space="preserve"> </w:t>
      </w:r>
      <w:r w:rsidRPr="00323EC1">
        <w:rPr>
          <w:rStyle w:val="Textoennegrita"/>
          <w:rFonts w:ascii="Verdana" w:hAnsi="Verdana" w:cs="Arial"/>
          <w:b w:val="0"/>
          <w:sz w:val="22"/>
          <w:szCs w:val="22"/>
        </w:rPr>
        <w:t>Salud Digital, Información e Innovación del Sistema Nacional de Salud</w:t>
      </w:r>
    </w:p>
    <w:p w14:paraId="5229FA20" w14:textId="79E4152D" w:rsidR="00DD4B02" w:rsidRPr="00323EC1" w:rsidRDefault="0005345E" w:rsidP="00B6536A">
      <w:pPr>
        <w:pStyle w:val="Prrafodelista"/>
        <w:numPr>
          <w:ilvl w:val="0"/>
          <w:numId w:val="8"/>
        </w:numPr>
        <w:spacing w:line="360" w:lineRule="auto"/>
        <w:rPr>
          <w:rFonts w:ascii="Verdana" w:hAnsi="Verdana"/>
          <w:b/>
          <w:sz w:val="22"/>
          <w:szCs w:val="22"/>
        </w:rPr>
      </w:pPr>
      <w:r w:rsidRPr="00323EC1">
        <w:rPr>
          <w:rStyle w:val="Textoennegrita"/>
          <w:rFonts w:ascii="Verdana" w:hAnsi="Verdana" w:cs="Arial"/>
          <w:b w:val="0"/>
          <w:sz w:val="22"/>
          <w:szCs w:val="22"/>
        </w:rPr>
        <w:t xml:space="preserve">“Apoyos a proyectos empresariales en el ámbito de la salud”. </w:t>
      </w:r>
      <w:r w:rsidRPr="00323EC1">
        <w:rPr>
          <w:rStyle w:val="Textoennegrita"/>
          <w:rFonts w:ascii="Verdana" w:hAnsi="Verdana" w:cs="Arial"/>
          <w:bCs w:val="0"/>
          <w:sz w:val="22"/>
          <w:szCs w:val="22"/>
        </w:rPr>
        <w:t>Javier Ponce</w:t>
      </w:r>
      <w:r w:rsidRPr="00323EC1">
        <w:rPr>
          <w:rStyle w:val="Textoennegrita"/>
          <w:rFonts w:ascii="Verdana" w:hAnsi="Verdana" w:cs="Arial"/>
          <w:b w:val="0"/>
          <w:sz w:val="22"/>
          <w:szCs w:val="22"/>
        </w:rPr>
        <w:t>, Director General del CDTI.</w:t>
      </w:r>
      <w:r w:rsidR="00822BE6" w:rsidRPr="00323EC1">
        <w:rPr>
          <w:rStyle w:val="Textoennegrita"/>
          <w:rFonts w:ascii="Verdana" w:hAnsi="Verdana" w:cs="Arial"/>
          <w:b w:val="0"/>
          <w:sz w:val="22"/>
          <w:szCs w:val="22"/>
        </w:rPr>
        <w:t xml:space="preserve"> </w:t>
      </w:r>
    </w:p>
    <w:p w14:paraId="2F6D7691" w14:textId="77777777" w:rsidR="00DD4B02" w:rsidRPr="00323EC1" w:rsidRDefault="00DD4B02" w:rsidP="00B6536A">
      <w:pPr>
        <w:spacing w:line="360" w:lineRule="auto"/>
        <w:rPr>
          <w:rFonts w:ascii="Verdana" w:hAnsi="Verdana"/>
          <w:bCs/>
          <w:color w:val="000000"/>
          <w:sz w:val="22"/>
          <w:szCs w:val="22"/>
        </w:rPr>
      </w:pPr>
    </w:p>
    <w:p w14:paraId="2C26C67E" w14:textId="226BCFE6" w:rsidR="00DB59B9" w:rsidRPr="00323EC1" w:rsidRDefault="00C55513" w:rsidP="00B6536A">
      <w:pPr>
        <w:spacing w:line="360" w:lineRule="auto"/>
        <w:rPr>
          <w:rFonts w:ascii="Verdana" w:hAnsi="Verdana"/>
          <w:bCs/>
          <w:sz w:val="22"/>
          <w:szCs w:val="22"/>
        </w:rPr>
      </w:pPr>
      <w:r w:rsidRPr="00323EC1">
        <w:rPr>
          <w:rFonts w:ascii="Verdana" w:hAnsi="Verdana"/>
          <w:bCs/>
          <w:sz w:val="22"/>
          <w:szCs w:val="22"/>
        </w:rPr>
        <w:t xml:space="preserve">VIERNES </w:t>
      </w:r>
      <w:r w:rsidR="0005345E" w:rsidRPr="00323EC1">
        <w:rPr>
          <w:rFonts w:ascii="Verdana" w:hAnsi="Verdana"/>
          <w:bCs/>
          <w:sz w:val="22"/>
          <w:szCs w:val="22"/>
        </w:rPr>
        <w:t>10</w:t>
      </w:r>
      <w:r w:rsidRPr="00323EC1">
        <w:rPr>
          <w:rFonts w:ascii="Verdana" w:hAnsi="Verdana"/>
          <w:bCs/>
          <w:sz w:val="22"/>
          <w:szCs w:val="22"/>
        </w:rPr>
        <w:t xml:space="preserve"> DE SEPTIEMBRE</w:t>
      </w:r>
    </w:p>
    <w:p w14:paraId="66999F6C" w14:textId="77777777" w:rsidR="00DB59B9" w:rsidRPr="00323EC1" w:rsidRDefault="00DB59B9" w:rsidP="00B6536A">
      <w:pPr>
        <w:spacing w:line="360" w:lineRule="auto"/>
        <w:rPr>
          <w:rFonts w:ascii="Verdana" w:hAnsi="Verdana"/>
          <w:bCs/>
          <w:color w:val="000000"/>
          <w:sz w:val="22"/>
          <w:szCs w:val="22"/>
        </w:rPr>
      </w:pPr>
    </w:p>
    <w:p w14:paraId="012CEF4F" w14:textId="4A38091D" w:rsidR="00F937BD" w:rsidRDefault="00C55513" w:rsidP="00DB59E9">
      <w:p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323EC1">
        <w:rPr>
          <w:rFonts w:ascii="Verdana" w:hAnsi="Verdana"/>
          <w:b/>
          <w:bCs/>
          <w:sz w:val="22"/>
          <w:szCs w:val="22"/>
        </w:rPr>
        <w:t>9</w:t>
      </w:r>
      <w:r w:rsidR="00967DED" w:rsidRPr="00323EC1">
        <w:rPr>
          <w:rFonts w:ascii="Verdana" w:hAnsi="Verdana"/>
          <w:b/>
          <w:bCs/>
          <w:sz w:val="22"/>
          <w:szCs w:val="22"/>
        </w:rPr>
        <w:t>:</w:t>
      </w:r>
      <w:r w:rsidR="00A73BCF" w:rsidRPr="00323EC1">
        <w:rPr>
          <w:rFonts w:ascii="Verdana" w:hAnsi="Verdana"/>
          <w:b/>
          <w:bCs/>
          <w:sz w:val="22"/>
          <w:szCs w:val="22"/>
        </w:rPr>
        <w:t>3</w:t>
      </w:r>
      <w:r w:rsidR="00967DED" w:rsidRPr="00323EC1">
        <w:rPr>
          <w:rFonts w:ascii="Verdana" w:hAnsi="Verdana"/>
          <w:b/>
          <w:bCs/>
          <w:sz w:val="22"/>
          <w:szCs w:val="22"/>
        </w:rPr>
        <w:t>0–</w:t>
      </w:r>
      <w:r w:rsidR="00544155" w:rsidRPr="00323EC1">
        <w:rPr>
          <w:rFonts w:ascii="Verdana" w:hAnsi="Verdana"/>
          <w:b/>
          <w:bCs/>
          <w:sz w:val="22"/>
          <w:szCs w:val="22"/>
        </w:rPr>
        <w:t>10:</w:t>
      </w:r>
      <w:r w:rsidR="00F937BD">
        <w:rPr>
          <w:rFonts w:ascii="Verdana" w:hAnsi="Verdana"/>
          <w:b/>
          <w:bCs/>
          <w:sz w:val="22"/>
          <w:szCs w:val="22"/>
        </w:rPr>
        <w:t>15</w:t>
      </w:r>
      <w:r w:rsidR="00544155" w:rsidRPr="00323EC1">
        <w:rPr>
          <w:rFonts w:ascii="Verdana" w:hAnsi="Verdana"/>
          <w:b/>
          <w:bCs/>
          <w:sz w:val="22"/>
          <w:szCs w:val="22"/>
        </w:rPr>
        <w:t xml:space="preserve"> </w:t>
      </w:r>
      <w:r w:rsidR="00F937BD">
        <w:rPr>
          <w:rFonts w:ascii="Verdana" w:hAnsi="Verdana"/>
          <w:b/>
          <w:bCs/>
          <w:color w:val="0070C0"/>
          <w:sz w:val="22"/>
          <w:szCs w:val="22"/>
        </w:rPr>
        <w:t>DIÁLOGO</w:t>
      </w:r>
      <w:r w:rsidR="00F937BD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="00544155" w:rsidRPr="00B33367">
        <w:rPr>
          <w:rFonts w:ascii="Verdana" w:hAnsi="Verdana"/>
          <w:b/>
          <w:bCs/>
          <w:color w:val="0070C0"/>
          <w:sz w:val="22"/>
          <w:szCs w:val="22"/>
        </w:rPr>
        <w:t>“</w:t>
      </w:r>
      <w:r w:rsidR="00323EC1" w:rsidRPr="00B33367">
        <w:rPr>
          <w:rFonts w:ascii="Verdana" w:hAnsi="Verdana"/>
          <w:b/>
          <w:bCs/>
          <w:color w:val="0070C0"/>
          <w:sz w:val="22"/>
          <w:szCs w:val="22"/>
        </w:rPr>
        <w:t>Papel de España en las vacunas. La experiencia Covid-19”.</w:t>
      </w:r>
      <w:r w:rsidR="00323EC1" w:rsidRPr="00323EC1">
        <w:rPr>
          <w:rFonts w:ascii="Verdana" w:hAnsi="Verdana"/>
          <w:bCs/>
          <w:sz w:val="21"/>
          <w:szCs w:val="21"/>
        </w:rPr>
        <w:t xml:space="preserve"> </w:t>
      </w:r>
    </w:p>
    <w:p w14:paraId="4A100825" w14:textId="2FBD0E02" w:rsidR="00544155" w:rsidRPr="00323EC1" w:rsidRDefault="00323EC1" w:rsidP="00F937BD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F937BD">
        <w:rPr>
          <w:rFonts w:ascii="Verdana" w:hAnsi="Verdana"/>
          <w:b/>
          <w:bCs/>
          <w:sz w:val="22"/>
          <w:szCs w:val="22"/>
        </w:rPr>
        <w:t>María</w:t>
      </w:r>
      <w:r w:rsidRPr="00323EC1">
        <w:rPr>
          <w:rFonts w:ascii="Verdana" w:hAnsi="Verdana"/>
          <w:b/>
          <w:sz w:val="21"/>
          <w:szCs w:val="21"/>
        </w:rPr>
        <w:t xml:space="preserve"> Jesús Lamas</w:t>
      </w:r>
      <w:r w:rsidR="00F937BD" w:rsidRPr="00F937BD">
        <w:rPr>
          <w:rFonts w:ascii="Verdana" w:hAnsi="Verdana"/>
          <w:bCs/>
          <w:sz w:val="21"/>
          <w:szCs w:val="21"/>
        </w:rPr>
        <w:t>,</w:t>
      </w:r>
      <w:r w:rsidRPr="00F937BD">
        <w:rPr>
          <w:rFonts w:ascii="Verdana" w:hAnsi="Verdana"/>
          <w:bCs/>
          <w:sz w:val="21"/>
          <w:szCs w:val="21"/>
        </w:rPr>
        <w:t xml:space="preserve"> </w:t>
      </w:r>
      <w:r w:rsidRPr="00323EC1">
        <w:rPr>
          <w:rFonts w:ascii="Verdana" w:hAnsi="Verdana"/>
          <w:sz w:val="21"/>
          <w:szCs w:val="21"/>
        </w:rPr>
        <w:t xml:space="preserve">Directora </w:t>
      </w:r>
      <w:r w:rsidRPr="00323EC1">
        <w:rPr>
          <w:rFonts w:ascii="Verdana" w:hAnsi="Verdana"/>
          <w:bCs/>
          <w:sz w:val="21"/>
          <w:szCs w:val="21"/>
        </w:rPr>
        <w:t>AEMPS.</w:t>
      </w:r>
    </w:p>
    <w:p w14:paraId="35682F90" w14:textId="60B9F646" w:rsidR="00323EC1" w:rsidRPr="00323EC1" w:rsidRDefault="00F937BD" w:rsidP="00F937BD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F937BD">
        <w:rPr>
          <w:rFonts w:ascii="Verdana" w:hAnsi="Verdana"/>
          <w:b/>
          <w:sz w:val="21"/>
          <w:szCs w:val="21"/>
        </w:rPr>
        <w:t xml:space="preserve">Raquel </w:t>
      </w:r>
      <w:proofErr w:type="spellStart"/>
      <w:r w:rsidRPr="00F937BD">
        <w:rPr>
          <w:rFonts w:ascii="Verdana" w:hAnsi="Verdana"/>
          <w:b/>
          <w:sz w:val="21"/>
          <w:szCs w:val="21"/>
        </w:rPr>
        <w:t>Yotti</w:t>
      </w:r>
      <w:proofErr w:type="spellEnd"/>
      <w:r w:rsidRPr="00F937BD">
        <w:rPr>
          <w:rFonts w:ascii="Verdana" w:hAnsi="Verdana"/>
          <w:bCs/>
          <w:sz w:val="21"/>
          <w:szCs w:val="21"/>
        </w:rPr>
        <w:t xml:space="preserve">, </w:t>
      </w:r>
      <w:r>
        <w:rPr>
          <w:rFonts w:ascii="Verdana" w:hAnsi="Verdana"/>
          <w:bCs/>
          <w:sz w:val="21"/>
          <w:szCs w:val="21"/>
        </w:rPr>
        <w:t>Directora del Instituto de Salud Carlos III.</w:t>
      </w:r>
    </w:p>
    <w:p w14:paraId="60A45741" w14:textId="77777777" w:rsidR="00F937BD" w:rsidRDefault="00F937BD" w:rsidP="00DB59E9">
      <w:pPr>
        <w:spacing w:line="360" w:lineRule="auto"/>
        <w:jc w:val="both"/>
        <w:rPr>
          <w:rFonts w:ascii="Verdana" w:hAnsi="Verdana"/>
          <w:b/>
          <w:bCs/>
          <w:sz w:val="22"/>
          <w:szCs w:val="22"/>
        </w:rPr>
      </w:pPr>
    </w:p>
    <w:p w14:paraId="2E85CF4C" w14:textId="12CC7F30" w:rsidR="00194E30" w:rsidRPr="00323EC1" w:rsidRDefault="00323EC1" w:rsidP="00DB59E9">
      <w:pPr>
        <w:spacing w:line="360" w:lineRule="auto"/>
        <w:jc w:val="both"/>
        <w:rPr>
          <w:rFonts w:ascii="Verdana" w:hAnsi="Verdana"/>
          <w:b/>
          <w:bCs/>
          <w:color w:val="0070C0"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>10:</w:t>
      </w:r>
      <w:r w:rsidR="00F937BD">
        <w:rPr>
          <w:rFonts w:ascii="Verdana" w:hAnsi="Verdana"/>
          <w:b/>
          <w:bCs/>
          <w:sz w:val="22"/>
          <w:szCs w:val="22"/>
        </w:rPr>
        <w:t>15</w:t>
      </w:r>
      <w:r w:rsidRPr="00323EC1">
        <w:rPr>
          <w:rFonts w:ascii="Verdana" w:hAnsi="Verdana"/>
          <w:b/>
          <w:bCs/>
          <w:sz w:val="22"/>
          <w:szCs w:val="22"/>
        </w:rPr>
        <w:t>-</w:t>
      </w:r>
      <w:r w:rsidR="00967DED" w:rsidRPr="00323EC1">
        <w:rPr>
          <w:rFonts w:ascii="Verdana" w:hAnsi="Verdana"/>
          <w:b/>
          <w:bCs/>
          <w:sz w:val="22"/>
          <w:szCs w:val="22"/>
        </w:rPr>
        <w:t>1</w:t>
      </w:r>
      <w:r w:rsidR="00AF6B02" w:rsidRPr="00323EC1">
        <w:rPr>
          <w:rFonts w:ascii="Verdana" w:hAnsi="Verdana"/>
          <w:b/>
          <w:bCs/>
          <w:sz w:val="22"/>
          <w:szCs w:val="22"/>
        </w:rPr>
        <w:t>1:00</w:t>
      </w:r>
      <w:r w:rsidR="007A374F" w:rsidRPr="00323EC1">
        <w:rPr>
          <w:rFonts w:ascii="Verdana" w:hAnsi="Verdana"/>
          <w:b/>
          <w:bCs/>
          <w:sz w:val="22"/>
          <w:szCs w:val="22"/>
        </w:rPr>
        <w:t xml:space="preserve"> </w:t>
      </w:r>
      <w:r w:rsidR="00DA23E0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Mesa redonda. </w:t>
      </w:r>
      <w:r w:rsidR="002E6DD4" w:rsidRPr="00323EC1">
        <w:rPr>
          <w:rFonts w:ascii="Verdana" w:hAnsi="Verdana"/>
          <w:b/>
          <w:bCs/>
          <w:color w:val="0070C0"/>
          <w:sz w:val="22"/>
          <w:szCs w:val="22"/>
        </w:rPr>
        <w:t>Presente y futuro de</w:t>
      </w:r>
      <w:r w:rsidR="0068080B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="002E6DD4" w:rsidRPr="00323EC1">
        <w:rPr>
          <w:rFonts w:ascii="Verdana" w:hAnsi="Verdana"/>
          <w:b/>
          <w:bCs/>
          <w:color w:val="0070C0"/>
          <w:sz w:val="22"/>
          <w:szCs w:val="22"/>
        </w:rPr>
        <w:t>l</w:t>
      </w:r>
      <w:r w:rsidR="0068080B" w:rsidRPr="00323EC1">
        <w:rPr>
          <w:rFonts w:ascii="Verdana" w:hAnsi="Verdana"/>
          <w:b/>
          <w:bCs/>
          <w:color w:val="0070C0"/>
          <w:sz w:val="22"/>
          <w:szCs w:val="22"/>
        </w:rPr>
        <w:t>a</w:t>
      </w:r>
      <w:r w:rsidR="002E6DD4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 producción de </w:t>
      </w:r>
      <w:r w:rsidR="00DA23E0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medicamentos y </w:t>
      </w:r>
      <w:r w:rsidR="002E6DD4" w:rsidRPr="00323EC1">
        <w:rPr>
          <w:rFonts w:ascii="Verdana" w:hAnsi="Verdana"/>
          <w:b/>
          <w:bCs/>
          <w:color w:val="0070C0"/>
          <w:sz w:val="22"/>
          <w:szCs w:val="22"/>
        </w:rPr>
        <w:t>vacunas en España</w:t>
      </w:r>
    </w:p>
    <w:p w14:paraId="165E8666" w14:textId="15252530" w:rsidR="00544155" w:rsidRPr="00323EC1" w:rsidRDefault="00544155" w:rsidP="00544155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>Moderador: Emili Esteve</w:t>
      </w:r>
      <w:r w:rsidRPr="00323EC1">
        <w:rPr>
          <w:rFonts w:ascii="Verdana" w:hAnsi="Verdana"/>
          <w:bCs/>
          <w:sz w:val="21"/>
          <w:szCs w:val="21"/>
        </w:rPr>
        <w:t>, Director del Departamento Técnico de Farmaindustria</w:t>
      </w:r>
    </w:p>
    <w:p w14:paraId="5E6E6103" w14:textId="24A3368A" w:rsidR="002E6DD4" w:rsidRPr="00323EC1" w:rsidRDefault="002E6DD4" w:rsidP="00DB59E9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Verdana" w:hAnsi="Verdana"/>
          <w:bCs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 xml:space="preserve">Juan López Belmonte, </w:t>
      </w:r>
      <w:r w:rsidR="00544155" w:rsidRPr="00323EC1">
        <w:rPr>
          <w:rFonts w:ascii="Verdana" w:hAnsi="Verdana"/>
          <w:sz w:val="21"/>
          <w:szCs w:val="21"/>
        </w:rPr>
        <w:t>D</w:t>
      </w:r>
      <w:r w:rsidR="00B62FE0" w:rsidRPr="00323EC1">
        <w:rPr>
          <w:rFonts w:ascii="Verdana" w:hAnsi="Verdana"/>
          <w:sz w:val="21"/>
          <w:szCs w:val="21"/>
        </w:rPr>
        <w:t xml:space="preserve">irector </w:t>
      </w:r>
      <w:r w:rsidR="00544155" w:rsidRPr="00323EC1">
        <w:rPr>
          <w:rFonts w:ascii="Verdana" w:hAnsi="Verdana"/>
          <w:sz w:val="21"/>
          <w:szCs w:val="21"/>
        </w:rPr>
        <w:t>G</w:t>
      </w:r>
      <w:r w:rsidR="00B62FE0" w:rsidRPr="00323EC1">
        <w:rPr>
          <w:rFonts w:ascii="Verdana" w:hAnsi="Verdana"/>
          <w:sz w:val="21"/>
          <w:szCs w:val="21"/>
        </w:rPr>
        <w:t>eneral</w:t>
      </w:r>
      <w:r w:rsidR="00B62FE0" w:rsidRPr="00323EC1">
        <w:rPr>
          <w:rFonts w:ascii="Verdana" w:hAnsi="Verdana"/>
          <w:bCs/>
          <w:sz w:val="22"/>
          <w:szCs w:val="22"/>
        </w:rPr>
        <w:t xml:space="preserve"> </w:t>
      </w:r>
      <w:r w:rsidRPr="00323EC1">
        <w:rPr>
          <w:rFonts w:ascii="Verdana" w:hAnsi="Verdana"/>
          <w:bCs/>
          <w:sz w:val="22"/>
          <w:szCs w:val="22"/>
        </w:rPr>
        <w:t>Laboratorios Rovi</w:t>
      </w:r>
    </w:p>
    <w:p w14:paraId="6BB388B0" w14:textId="2CF49EBA" w:rsidR="00DB59E9" w:rsidRPr="00323EC1" w:rsidRDefault="0082087B" w:rsidP="0082087B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>Ignasi Biosca</w:t>
      </w:r>
      <w:r w:rsidRPr="00323EC1">
        <w:rPr>
          <w:rFonts w:ascii="Verdana" w:hAnsi="Verdana"/>
          <w:sz w:val="21"/>
          <w:szCs w:val="21"/>
        </w:rPr>
        <w:t xml:space="preserve">, </w:t>
      </w:r>
      <w:r w:rsidR="00544155" w:rsidRPr="00323EC1">
        <w:rPr>
          <w:rFonts w:ascii="Verdana" w:hAnsi="Verdana"/>
          <w:sz w:val="21"/>
          <w:szCs w:val="21"/>
        </w:rPr>
        <w:t>D</w:t>
      </w:r>
      <w:r w:rsidR="00B62FE0" w:rsidRPr="00323EC1">
        <w:rPr>
          <w:rFonts w:ascii="Verdana" w:hAnsi="Verdana"/>
          <w:sz w:val="21"/>
          <w:szCs w:val="21"/>
        </w:rPr>
        <w:t xml:space="preserve">irector </w:t>
      </w:r>
      <w:r w:rsidR="00544155" w:rsidRPr="00323EC1">
        <w:rPr>
          <w:rFonts w:ascii="Verdana" w:hAnsi="Verdana"/>
          <w:sz w:val="21"/>
          <w:szCs w:val="21"/>
        </w:rPr>
        <w:t>G</w:t>
      </w:r>
      <w:r w:rsidR="00B62FE0" w:rsidRPr="00323EC1">
        <w:rPr>
          <w:rFonts w:ascii="Verdana" w:hAnsi="Verdana"/>
          <w:sz w:val="21"/>
          <w:szCs w:val="21"/>
        </w:rPr>
        <w:t xml:space="preserve">eneral, </w:t>
      </w:r>
      <w:r w:rsidRPr="00323EC1">
        <w:rPr>
          <w:rFonts w:ascii="Verdana" w:hAnsi="Verdana"/>
          <w:sz w:val="21"/>
          <w:szCs w:val="21"/>
        </w:rPr>
        <w:t xml:space="preserve">Reig Jofre </w:t>
      </w:r>
    </w:p>
    <w:p w14:paraId="700E3DC7" w14:textId="4751ECC2" w:rsidR="00DA23E0" w:rsidRPr="00323EC1" w:rsidRDefault="00DA23E0" w:rsidP="00DB59E9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 xml:space="preserve">Cristina Henríquez de Luna, </w:t>
      </w:r>
      <w:r w:rsidR="00544155" w:rsidRPr="00323EC1">
        <w:rPr>
          <w:rFonts w:ascii="Verdana" w:hAnsi="Verdana"/>
          <w:bCs/>
          <w:sz w:val="21"/>
          <w:szCs w:val="21"/>
        </w:rPr>
        <w:t>D</w:t>
      </w:r>
      <w:r w:rsidRPr="00323EC1">
        <w:rPr>
          <w:rFonts w:ascii="Verdana" w:hAnsi="Verdana"/>
          <w:bCs/>
          <w:sz w:val="21"/>
          <w:szCs w:val="21"/>
        </w:rPr>
        <w:t xml:space="preserve">irectora </w:t>
      </w:r>
      <w:r w:rsidR="00544155" w:rsidRPr="00323EC1">
        <w:rPr>
          <w:rFonts w:ascii="Verdana" w:hAnsi="Verdana"/>
          <w:bCs/>
          <w:sz w:val="21"/>
          <w:szCs w:val="21"/>
        </w:rPr>
        <w:t>G</w:t>
      </w:r>
      <w:r w:rsidRPr="00323EC1">
        <w:rPr>
          <w:rFonts w:ascii="Verdana" w:hAnsi="Verdana"/>
          <w:bCs/>
          <w:sz w:val="21"/>
          <w:szCs w:val="21"/>
        </w:rPr>
        <w:t>eneral de GSK</w:t>
      </w:r>
    </w:p>
    <w:p w14:paraId="7C0578DB" w14:textId="39B06BDE" w:rsidR="00DA23E0" w:rsidRPr="00323EC1" w:rsidRDefault="00DA23E0" w:rsidP="00DB59E9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 xml:space="preserve">Sergio Rodríguez, </w:t>
      </w:r>
      <w:r w:rsidRPr="00323EC1">
        <w:rPr>
          <w:rFonts w:ascii="Verdana" w:hAnsi="Verdana"/>
          <w:bCs/>
          <w:sz w:val="21"/>
          <w:szCs w:val="21"/>
        </w:rPr>
        <w:t>Director General de Pfizer</w:t>
      </w:r>
    </w:p>
    <w:p w14:paraId="622F13B8" w14:textId="77777777" w:rsidR="00DB59E9" w:rsidRPr="00323EC1" w:rsidRDefault="00DB59E9" w:rsidP="00DB59E9">
      <w:pPr>
        <w:spacing w:line="360" w:lineRule="auto"/>
        <w:jc w:val="both"/>
        <w:rPr>
          <w:rFonts w:ascii="Verdana" w:hAnsi="Verdana"/>
          <w:color w:val="000000"/>
          <w:sz w:val="21"/>
          <w:szCs w:val="21"/>
        </w:rPr>
      </w:pPr>
    </w:p>
    <w:p w14:paraId="43146C7C" w14:textId="77777777" w:rsidR="00DD4B02" w:rsidRPr="00323EC1" w:rsidRDefault="00DD4B02" w:rsidP="00DB59E9">
      <w:pPr>
        <w:spacing w:line="360" w:lineRule="auto"/>
        <w:jc w:val="both"/>
        <w:rPr>
          <w:rFonts w:ascii="Verdana" w:hAnsi="Verdana"/>
          <w:bCs/>
          <w:color w:val="000000"/>
          <w:sz w:val="22"/>
          <w:szCs w:val="22"/>
          <w:shd w:val="clear" w:color="auto" w:fill="FFFF00"/>
        </w:rPr>
      </w:pPr>
      <w:r w:rsidRPr="00323EC1">
        <w:rPr>
          <w:rFonts w:ascii="Verdana" w:hAnsi="Verdana"/>
          <w:b/>
          <w:sz w:val="22"/>
          <w:szCs w:val="22"/>
        </w:rPr>
        <w:t>1</w:t>
      </w:r>
      <w:r w:rsidR="00AF6B02" w:rsidRPr="00323EC1">
        <w:rPr>
          <w:rFonts w:ascii="Verdana" w:hAnsi="Verdana"/>
          <w:b/>
          <w:sz w:val="22"/>
          <w:szCs w:val="22"/>
        </w:rPr>
        <w:t>1</w:t>
      </w:r>
      <w:r w:rsidRPr="00323EC1">
        <w:rPr>
          <w:rFonts w:ascii="Verdana" w:hAnsi="Verdana"/>
          <w:b/>
          <w:sz w:val="22"/>
          <w:szCs w:val="22"/>
        </w:rPr>
        <w:t>-11:</w:t>
      </w:r>
      <w:r w:rsidR="00AF6B02" w:rsidRPr="00323EC1">
        <w:rPr>
          <w:rFonts w:ascii="Verdana" w:hAnsi="Verdana"/>
          <w:b/>
          <w:sz w:val="22"/>
          <w:szCs w:val="22"/>
        </w:rPr>
        <w:t>30</w:t>
      </w:r>
      <w:r w:rsidRPr="00323EC1">
        <w:rPr>
          <w:rFonts w:ascii="Verdana" w:hAnsi="Verdana"/>
          <w:sz w:val="22"/>
          <w:szCs w:val="22"/>
        </w:rPr>
        <w:t xml:space="preserve"> DESCANSO</w:t>
      </w:r>
    </w:p>
    <w:p w14:paraId="722E5E15" w14:textId="77777777" w:rsidR="002E6DD4" w:rsidRPr="00323EC1" w:rsidRDefault="002E6DD4" w:rsidP="00DB59E9">
      <w:pPr>
        <w:spacing w:line="360" w:lineRule="auto"/>
        <w:jc w:val="both"/>
        <w:rPr>
          <w:rFonts w:ascii="Verdana" w:hAnsi="Verdana"/>
          <w:bCs/>
          <w:color w:val="000000"/>
          <w:sz w:val="22"/>
          <w:szCs w:val="22"/>
        </w:rPr>
      </w:pPr>
    </w:p>
    <w:p w14:paraId="77DC4922" w14:textId="57A723DA" w:rsidR="00B6536A" w:rsidRPr="00323EC1" w:rsidRDefault="00B6536A" w:rsidP="00DB59E9">
      <w:pPr>
        <w:spacing w:line="360" w:lineRule="auto"/>
        <w:jc w:val="both"/>
        <w:rPr>
          <w:rFonts w:ascii="Verdana" w:hAnsi="Verdana"/>
          <w:bCs/>
          <w:strike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>11:</w:t>
      </w:r>
      <w:r w:rsidR="00AF6B02" w:rsidRPr="00323EC1">
        <w:rPr>
          <w:rFonts w:ascii="Verdana" w:hAnsi="Verdana"/>
          <w:b/>
          <w:bCs/>
          <w:sz w:val="22"/>
          <w:szCs w:val="22"/>
        </w:rPr>
        <w:t>30</w:t>
      </w:r>
      <w:r w:rsidRPr="00323EC1">
        <w:rPr>
          <w:rFonts w:ascii="Verdana" w:hAnsi="Verdana"/>
          <w:b/>
          <w:bCs/>
          <w:sz w:val="22"/>
          <w:szCs w:val="22"/>
        </w:rPr>
        <w:t xml:space="preserve"> 12:</w:t>
      </w:r>
      <w:r w:rsidR="00DA23E0" w:rsidRPr="00323EC1">
        <w:rPr>
          <w:rFonts w:ascii="Verdana" w:hAnsi="Verdana"/>
          <w:b/>
          <w:bCs/>
          <w:sz w:val="22"/>
          <w:szCs w:val="22"/>
        </w:rPr>
        <w:t>45</w:t>
      </w:r>
      <w:r w:rsidR="009559A9" w:rsidRPr="00323EC1">
        <w:rPr>
          <w:rFonts w:ascii="Verdana" w:hAnsi="Verdana"/>
          <w:b/>
          <w:bCs/>
          <w:color w:val="0070C0"/>
          <w:sz w:val="22"/>
          <w:szCs w:val="22"/>
        </w:rPr>
        <w:t xml:space="preserve"> </w:t>
      </w:r>
      <w:r w:rsidR="009865FE">
        <w:rPr>
          <w:rFonts w:ascii="Verdana" w:hAnsi="Verdana"/>
          <w:b/>
          <w:bCs/>
          <w:color w:val="0070C0"/>
          <w:sz w:val="22"/>
          <w:szCs w:val="22"/>
        </w:rPr>
        <w:t xml:space="preserve">Mesa redonda </w:t>
      </w:r>
      <w:r w:rsidR="00DA23E0" w:rsidRPr="00323EC1">
        <w:rPr>
          <w:rFonts w:ascii="Verdana" w:hAnsi="Verdana"/>
          <w:b/>
          <w:bCs/>
          <w:color w:val="0070C0"/>
          <w:sz w:val="22"/>
          <w:szCs w:val="22"/>
        </w:rPr>
        <w:t>El acceso de los pacientes a los mejores medicamentos</w:t>
      </w:r>
      <w:r w:rsidR="009550BF" w:rsidRPr="00323EC1">
        <w:rPr>
          <w:rFonts w:ascii="Verdana" w:hAnsi="Verdana"/>
          <w:b/>
          <w:bCs/>
          <w:color w:val="0070C0"/>
          <w:sz w:val="22"/>
          <w:szCs w:val="22"/>
        </w:rPr>
        <w:t>. Una oportunidad</w:t>
      </w:r>
      <w:r w:rsidR="009550BF" w:rsidRPr="00323EC1">
        <w:rPr>
          <w:rFonts w:ascii="Verdana" w:hAnsi="Verdana"/>
          <w:b/>
          <w:bCs/>
          <w:strike/>
          <w:sz w:val="22"/>
          <w:szCs w:val="22"/>
        </w:rPr>
        <w:t xml:space="preserve"> </w:t>
      </w:r>
    </w:p>
    <w:p w14:paraId="2FDCCD3A" w14:textId="6D87C3FB" w:rsidR="00C829D8" w:rsidRPr="00323EC1" w:rsidRDefault="00C829D8" w:rsidP="00C829D8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>Modera</w:t>
      </w:r>
      <w:r w:rsidR="002E7EA3" w:rsidRPr="00323EC1">
        <w:rPr>
          <w:rFonts w:ascii="Verdana" w:hAnsi="Verdana"/>
          <w:b/>
          <w:sz w:val="21"/>
          <w:szCs w:val="21"/>
        </w:rPr>
        <w:t>dor: Félix Lobo.</w:t>
      </w:r>
      <w:r w:rsidRPr="00323EC1">
        <w:rPr>
          <w:rFonts w:ascii="Verdana" w:hAnsi="Verdana"/>
          <w:b/>
          <w:sz w:val="21"/>
          <w:szCs w:val="21"/>
        </w:rPr>
        <w:t xml:space="preserve"> </w:t>
      </w:r>
      <w:r w:rsidR="002E7EA3" w:rsidRPr="00323EC1">
        <w:rPr>
          <w:rFonts w:ascii="Verdana" w:hAnsi="Verdana"/>
          <w:sz w:val="21"/>
          <w:szCs w:val="21"/>
        </w:rPr>
        <w:t>Director del Encuentro.</w:t>
      </w:r>
    </w:p>
    <w:p w14:paraId="5DF637E9" w14:textId="4B3FDD4D" w:rsidR="009559A9" w:rsidRPr="00323EC1" w:rsidRDefault="009559A9" w:rsidP="009559A9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>Dolores Fraga</w:t>
      </w:r>
      <w:r w:rsidR="002E7EA3" w:rsidRPr="00323EC1">
        <w:rPr>
          <w:rFonts w:ascii="Verdana" w:hAnsi="Verdana"/>
          <w:bCs/>
          <w:sz w:val="21"/>
          <w:szCs w:val="21"/>
        </w:rPr>
        <w:t xml:space="preserve">, Subdirectora </w:t>
      </w:r>
      <w:r w:rsidR="00323EC1" w:rsidRPr="00323EC1">
        <w:rPr>
          <w:rFonts w:ascii="Verdana" w:hAnsi="Verdana"/>
          <w:bCs/>
          <w:sz w:val="21"/>
          <w:szCs w:val="21"/>
        </w:rPr>
        <w:t>General de</w:t>
      </w:r>
      <w:r w:rsidR="002E7EA3" w:rsidRPr="00323EC1">
        <w:rPr>
          <w:rFonts w:ascii="Verdana" w:hAnsi="Verdana"/>
          <w:bCs/>
          <w:sz w:val="21"/>
          <w:szCs w:val="21"/>
        </w:rPr>
        <w:t xml:space="preserve"> </w:t>
      </w:r>
      <w:r w:rsidR="00323EC1" w:rsidRPr="00323EC1">
        <w:rPr>
          <w:rFonts w:ascii="Verdana" w:hAnsi="Verdana"/>
          <w:bCs/>
          <w:sz w:val="21"/>
          <w:szCs w:val="21"/>
        </w:rPr>
        <w:t>Farmacia del Ministerio de Sanidad</w:t>
      </w:r>
      <w:r w:rsidR="002E7EA3" w:rsidRPr="00323EC1">
        <w:rPr>
          <w:rFonts w:ascii="Verdana" w:hAnsi="Verdana"/>
          <w:bCs/>
          <w:sz w:val="21"/>
          <w:szCs w:val="21"/>
        </w:rPr>
        <w:t xml:space="preserve">. </w:t>
      </w:r>
    </w:p>
    <w:p w14:paraId="495EB21A" w14:textId="27C3D64E" w:rsidR="00C829D8" w:rsidRPr="00323EC1" w:rsidRDefault="00C829D8" w:rsidP="00DA23E0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 w:rsidRPr="00323EC1">
        <w:rPr>
          <w:rFonts w:ascii="Verdana" w:hAnsi="Verdana"/>
          <w:b/>
          <w:sz w:val="21"/>
          <w:szCs w:val="21"/>
        </w:rPr>
        <w:t>Javier Urzay</w:t>
      </w:r>
      <w:r w:rsidRPr="00323EC1">
        <w:rPr>
          <w:rFonts w:ascii="Verdana" w:hAnsi="Verdana"/>
          <w:bCs/>
          <w:sz w:val="21"/>
          <w:szCs w:val="21"/>
        </w:rPr>
        <w:t xml:space="preserve">, </w:t>
      </w:r>
      <w:r w:rsidR="00323EC1" w:rsidRPr="00323EC1">
        <w:rPr>
          <w:rFonts w:ascii="Verdana" w:hAnsi="Verdana"/>
          <w:bCs/>
          <w:sz w:val="21"/>
          <w:szCs w:val="21"/>
        </w:rPr>
        <w:t xml:space="preserve">Subdirector General de </w:t>
      </w:r>
      <w:r w:rsidRPr="00323EC1">
        <w:rPr>
          <w:rFonts w:ascii="Verdana" w:hAnsi="Verdana"/>
          <w:bCs/>
          <w:sz w:val="21"/>
          <w:szCs w:val="21"/>
        </w:rPr>
        <w:t xml:space="preserve">Farmaindustria </w:t>
      </w:r>
    </w:p>
    <w:p w14:paraId="76A2B79C" w14:textId="6784F3F6" w:rsidR="00C829D8" w:rsidRPr="00B22C79" w:rsidRDefault="003B0984" w:rsidP="00DA23E0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Cs/>
          <w:sz w:val="21"/>
          <w:szCs w:val="21"/>
        </w:rPr>
      </w:pPr>
      <w:r>
        <w:rPr>
          <w:rFonts w:ascii="Verdana" w:hAnsi="Verdana"/>
          <w:b/>
          <w:sz w:val="21"/>
          <w:szCs w:val="21"/>
        </w:rPr>
        <w:t xml:space="preserve">Pedro Carrascal. </w:t>
      </w:r>
      <w:r w:rsidRPr="003B0984">
        <w:rPr>
          <w:rFonts w:ascii="Verdana" w:hAnsi="Verdana"/>
          <w:bCs/>
          <w:sz w:val="21"/>
          <w:szCs w:val="21"/>
        </w:rPr>
        <w:t>Director de Esclerosis Múltiple España</w:t>
      </w:r>
    </w:p>
    <w:p w14:paraId="4788C730" w14:textId="742E4E65" w:rsidR="00C829D8" w:rsidRPr="00B22C79" w:rsidRDefault="00323EC1" w:rsidP="00DA23E0">
      <w:pPr>
        <w:numPr>
          <w:ilvl w:val="0"/>
          <w:numId w:val="3"/>
        </w:numPr>
        <w:spacing w:line="360" w:lineRule="auto"/>
        <w:jc w:val="both"/>
        <w:rPr>
          <w:rFonts w:ascii="Verdana" w:hAnsi="Verdana"/>
          <w:b/>
          <w:sz w:val="21"/>
          <w:szCs w:val="21"/>
        </w:rPr>
      </w:pPr>
      <w:r w:rsidRPr="00B22C79">
        <w:rPr>
          <w:rFonts w:ascii="Verdana" w:hAnsi="Verdana"/>
          <w:b/>
          <w:sz w:val="21"/>
          <w:szCs w:val="21"/>
        </w:rPr>
        <w:t>Álvaro Rodríguez-</w:t>
      </w:r>
      <w:proofErr w:type="spellStart"/>
      <w:r w:rsidRPr="00B22C79">
        <w:rPr>
          <w:rFonts w:ascii="Verdana" w:hAnsi="Verdana"/>
          <w:b/>
          <w:sz w:val="21"/>
          <w:szCs w:val="21"/>
        </w:rPr>
        <w:t>Lescure</w:t>
      </w:r>
      <w:proofErr w:type="spellEnd"/>
      <w:r w:rsidR="00A47235" w:rsidRPr="00B22C79">
        <w:rPr>
          <w:rFonts w:ascii="Verdana" w:hAnsi="Verdana"/>
          <w:b/>
          <w:sz w:val="21"/>
          <w:szCs w:val="21"/>
        </w:rPr>
        <w:t>.</w:t>
      </w:r>
      <w:r w:rsidR="009550BF" w:rsidRPr="00B22C79">
        <w:rPr>
          <w:rFonts w:ascii="Verdana" w:hAnsi="Verdana"/>
          <w:b/>
          <w:sz w:val="21"/>
          <w:szCs w:val="21"/>
        </w:rPr>
        <w:t xml:space="preserve"> </w:t>
      </w:r>
      <w:r w:rsidRPr="00B22C79">
        <w:rPr>
          <w:rFonts w:ascii="Verdana" w:hAnsi="Verdana"/>
          <w:bCs/>
          <w:sz w:val="21"/>
          <w:szCs w:val="21"/>
        </w:rPr>
        <w:t>Presidente de la SEOM</w:t>
      </w:r>
      <w:r w:rsidR="00A47235" w:rsidRPr="00B22C79">
        <w:rPr>
          <w:rFonts w:ascii="Verdana" w:hAnsi="Verdana"/>
          <w:bCs/>
          <w:sz w:val="21"/>
          <w:szCs w:val="21"/>
        </w:rPr>
        <w:t>.</w:t>
      </w:r>
      <w:r w:rsidR="009559A9" w:rsidRPr="00B22C79">
        <w:rPr>
          <w:rFonts w:ascii="Verdana" w:hAnsi="Verdana"/>
          <w:bCs/>
          <w:sz w:val="21"/>
          <w:szCs w:val="21"/>
        </w:rPr>
        <w:t xml:space="preserve"> </w:t>
      </w:r>
    </w:p>
    <w:p w14:paraId="3641014F" w14:textId="77777777" w:rsidR="00B22C79" w:rsidRDefault="00B22C79" w:rsidP="00B6536A">
      <w:pPr>
        <w:spacing w:line="360" w:lineRule="auto"/>
        <w:jc w:val="both"/>
        <w:rPr>
          <w:rFonts w:ascii="Verdana" w:hAnsi="Verdana"/>
          <w:b/>
          <w:bCs/>
          <w:sz w:val="22"/>
          <w:szCs w:val="22"/>
        </w:rPr>
      </w:pPr>
    </w:p>
    <w:p w14:paraId="528A0014" w14:textId="3C9B8B6F" w:rsidR="00967DED" w:rsidRPr="00323EC1" w:rsidRDefault="00967DED" w:rsidP="00B6536A">
      <w:pPr>
        <w:spacing w:line="360" w:lineRule="auto"/>
        <w:jc w:val="both"/>
        <w:rPr>
          <w:rFonts w:ascii="Verdana" w:hAnsi="Verdana"/>
          <w:b/>
          <w:bCs/>
          <w:color w:val="0070C0"/>
          <w:sz w:val="22"/>
          <w:szCs w:val="22"/>
        </w:rPr>
      </w:pPr>
      <w:r w:rsidRPr="00323EC1">
        <w:rPr>
          <w:rFonts w:ascii="Verdana" w:hAnsi="Verdana"/>
          <w:b/>
          <w:bCs/>
          <w:sz w:val="22"/>
          <w:szCs w:val="22"/>
        </w:rPr>
        <w:t>1</w:t>
      </w:r>
      <w:r w:rsidR="00AF6B02" w:rsidRPr="00323EC1">
        <w:rPr>
          <w:rFonts w:ascii="Verdana" w:hAnsi="Verdana"/>
          <w:b/>
          <w:bCs/>
          <w:sz w:val="22"/>
          <w:szCs w:val="22"/>
        </w:rPr>
        <w:t>2</w:t>
      </w:r>
      <w:r w:rsidRPr="00323EC1">
        <w:rPr>
          <w:rFonts w:ascii="Verdana" w:hAnsi="Verdana"/>
          <w:b/>
          <w:bCs/>
          <w:sz w:val="22"/>
          <w:szCs w:val="22"/>
        </w:rPr>
        <w:t>:</w:t>
      </w:r>
      <w:r w:rsidR="00C829D8" w:rsidRPr="00323EC1">
        <w:rPr>
          <w:rFonts w:ascii="Verdana" w:hAnsi="Verdana"/>
          <w:b/>
          <w:bCs/>
          <w:sz w:val="22"/>
          <w:szCs w:val="22"/>
        </w:rPr>
        <w:t>45</w:t>
      </w:r>
      <w:r w:rsidRPr="00323EC1">
        <w:rPr>
          <w:rFonts w:ascii="Verdana" w:hAnsi="Verdana"/>
          <w:b/>
          <w:bCs/>
          <w:sz w:val="22"/>
          <w:szCs w:val="22"/>
        </w:rPr>
        <w:t>–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1</w:t>
      </w:r>
      <w:r w:rsidR="009E04AE" w:rsidRPr="00323EC1">
        <w:rPr>
          <w:rFonts w:ascii="Verdana" w:hAnsi="Verdana"/>
          <w:b/>
          <w:bCs/>
          <w:color w:val="000000"/>
          <w:sz w:val="22"/>
          <w:szCs w:val="22"/>
        </w:rPr>
        <w:t>3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:</w:t>
      </w:r>
      <w:r w:rsidR="00AF6B02" w:rsidRPr="00323EC1">
        <w:rPr>
          <w:rFonts w:ascii="Verdana" w:hAnsi="Verdana"/>
          <w:b/>
          <w:bCs/>
          <w:color w:val="000000"/>
          <w:sz w:val="22"/>
          <w:szCs w:val="22"/>
        </w:rPr>
        <w:t>15</w:t>
      </w:r>
      <w:r w:rsidR="00C55513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Conferencia de clausura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.</w:t>
      </w:r>
      <w:r w:rsidR="007A374F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="00931ABD" w:rsidRPr="00B33367">
        <w:rPr>
          <w:rFonts w:ascii="Verdana" w:hAnsi="Verdana"/>
          <w:b/>
          <w:bCs/>
          <w:color w:val="0070C0"/>
          <w:sz w:val="22"/>
          <w:szCs w:val="22"/>
        </w:rPr>
        <w:t>“</w:t>
      </w:r>
      <w:r w:rsidR="002E6DD4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Los proyectos en marcha del Gobierno de España </w:t>
      </w:r>
      <w:r w:rsidR="009E04AE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para la </w:t>
      </w:r>
      <w:r w:rsidR="002E6DD4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mejora de la prestación </w:t>
      </w:r>
      <w:r w:rsidR="009E04AE" w:rsidRPr="00B33367">
        <w:rPr>
          <w:rFonts w:ascii="Verdana" w:hAnsi="Verdana"/>
          <w:b/>
          <w:bCs/>
          <w:color w:val="0070C0"/>
          <w:sz w:val="22"/>
          <w:szCs w:val="22"/>
        </w:rPr>
        <w:t>farmacéutica</w:t>
      </w:r>
      <w:r w:rsidR="002E6DD4" w:rsidRPr="00B33367">
        <w:rPr>
          <w:rFonts w:ascii="Verdana" w:hAnsi="Verdana"/>
          <w:b/>
          <w:bCs/>
          <w:color w:val="0070C0"/>
          <w:sz w:val="22"/>
          <w:szCs w:val="22"/>
        </w:rPr>
        <w:t xml:space="preserve"> y el </w:t>
      </w:r>
      <w:r w:rsidR="002E6DD4" w:rsidRPr="00B33367">
        <w:rPr>
          <w:rFonts w:ascii="Verdana" w:hAnsi="Verdana"/>
          <w:b/>
          <w:bCs/>
          <w:color w:val="0070C0"/>
          <w:sz w:val="22"/>
          <w:szCs w:val="22"/>
        </w:rPr>
        <w:lastRenderedPageBreak/>
        <w:t>acceso de los pacientes a la innovación</w:t>
      </w:r>
      <w:r w:rsidRPr="00B33367">
        <w:rPr>
          <w:rFonts w:ascii="Verdana" w:hAnsi="Verdana"/>
          <w:b/>
          <w:bCs/>
          <w:color w:val="0070C0"/>
          <w:sz w:val="22"/>
          <w:szCs w:val="22"/>
        </w:rPr>
        <w:t>”.</w:t>
      </w:r>
      <w:r w:rsidR="00826DD9" w:rsidRPr="00323EC1">
        <w:rPr>
          <w:rFonts w:ascii="Verdana" w:hAnsi="Verdana"/>
          <w:bCs/>
          <w:i/>
          <w:color w:val="000000"/>
          <w:sz w:val="22"/>
          <w:szCs w:val="22"/>
        </w:rPr>
        <w:t xml:space="preserve"> </w:t>
      </w:r>
      <w:r w:rsidR="00A87B7D" w:rsidRPr="00323EC1">
        <w:rPr>
          <w:rFonts w:ascii="Verdana" w:hAnsi="Verdana"/>
          <w:b/>
          <w:bCs/>
          <w:color w:val="000000"/>
          <w:sz w:val="22"/>
          <w:szCs w:val="22"/>
        </w:rPr>
        <w:t>Patricia Lacruz</w:t>
      </w:r>
      <w:r w:rsidR="00B6536A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, </w:t>
      </w:r>
      <w:r w:rsidR="00901737" w:rsidRPr="00323EC1">
        <w:rPr>
          <w:rFonts w:ascii="Verdana" w:hAnsi="Verdana"/>
          <w:bCs/>
          <w:color w:val="000000"/>
          <w:sz w:val="22"/>
          <w:szCs w:val="22"/>
        </w:rPr>
        <w:t>Directora General de Cartera Común de Servicios del Sistema Nacional de Salud y Farmacia.</w:t>
      </w:r>
    </w:p>
    <w:p w14:paraId="1331D463" w14:textId="77777777" w:rsidR="00A74F6E" w:rsidRPr="00323EC1" w:rsidRDefault="00A74F6E" w:rsidP="00B6536A">
      <w:pPr>
        <w:spacing w:line="360" w:lineRule="auto"/>
        <w:jc w:val="both"/>
        <w:rPr>
          <w:rFonts w:ascii="Verdana" w:hAnsi="Verdana" w:cs="Calibri"/>
          <w:color w:val="000000"/>
          <w:sz w:val="22"/>
          <w:szCs w:val="22"/>
        </w:rPr>
      </w:pPr>
    </w:p>
    <w:p w14:paraId="79AD9AA0" w14:textId="77777777" w:rsidR="00967DED" w:rsidRPr="00323EC1" w:rsidRDefault="00967DED" w:rsidP="00B6536A">
      <w:pPr>
        <w:spacing w:line="360" w:lineRule="auto"/>
        <w:jc w:val="both"/>
        <w:rPr>
          <w:rFonts w:ascii="Verdana" w:hAnsi="Verdana" w:cs="Calibri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1</w:t>
      </w:r>
      <w:r w:rsidR="009E04AE" w:rsidRPr="00323EC1">
        <w:rPr>
          <w:rFonts w:ascii="Verdana" w:hAnsi="Verdana"/>
          <w:b/>
          <w:bCs/>
          <w:color w:val="000000"/>
          <w:sz w:val="22"/>
          <w:szCs w:val="22"/>
        </w:rPr>
        <w:t>3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:</w:t>
      </w:r>
      <w:r w:rsidR="00AF6B02" w:rsidRPr="00323EC1">
        <w:rPr>
          <w:rFonts w:ascii="Verdana" w:hAnsi="Verdana"/>
          <w:b/>
          <w:bCs/>
          <w:color w:val="000000"/>
          <w:sz w:val="22"/>
          <w:szCs w:val="22"/>
        </w:rPr>
        <w:t>15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–</w:t>
      </w:r>
      <w:r w:rsidR="009E04AE" w:rsidRPr="00323EC1">
        <w:rPr>
          <w:rFonts w:ascii="Verdana" w:hAnsi="Verdana"/>
          <w:b/>
          <w:bCs/>
          <w:color w:val="000000"/>
          <w:sz w:val="22"/>
          <w:szCs w:val="22"/>
        </w:rPr>
        <w:t>1</w:t>
      </w:r>
      <w:r w:rsidR="00AF6B02" w:rsidRPr="00323EC1">
        <w:rPr>
          <w:rFonts w:ascii="Verdana" w:hAnsi="Verdana"/>
          <w:b/>
          <w:bCs/>
          <w:color w:val="000000"/>
          <w:sz w:val="22"/>
          <w:szCs w:val="22"/>
        </w:rPr>
        <w:t>3</w:t>
      </w:r>
      <w:r w:rsidR="009E04AE" w:rsidRPr="00323EC1">
        <w:rPr>
          <w:rFonts w:ascii="Verdana" w:hAnsi="Verdana"/>
          <w:b/>
          <w:bCs/>
          <w:color w:val="000000"/>
          <w:sz w:val="22"/>
          <w:szCs w:val="22"/>
        </w:rPr>
        <w:t>:</w:t>
      </w:r>
      <w:r w:rsidR="00AF6B02" w:rsidRPr="00323EC1">
        <w:rPr>
          <w:rFonts w:ascii="Verdana" w:hAnsi="Verdana"/>
          <w:b/>
          <w:bCs/>
          <w:color w:val="000000"/>
          <w:sz w:val="22"/>
          <w:szCs w:val="22"/>
        </w:rPr>
        <w:t>45</w:t>
      </w:r>
      <w:r w:rsidR="007A374F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. </w:t>
      </w:r>
      <w:r w:rsidRPr="00323EC1">
        <w:rPr>
          <w:rFonts w:ascii="Verdana" w:hAnsi="Verdana"/>
          <w:b/>
          <w:bCs/>
          <w:color w:val="0070C0"/>
          <w:sz w:val="22"/>
          <w:szCs w:val="22"/>
        </w:rPr>
        <w:t>Despedida del Encuentro.</w:t>
      </w:r>
    </w:p>
    <w:p w14:paraId="1411E2F7" w14:textId="77777777" w:rsidR="00967DED" w:rsidRPr="00323EC1" w:rsidRDefault="00967DED" w:rsidP="00B6536A">
      <w:pPr>
        <w:numPr>
          <w:ilvl w:val="0"/>
          <w:numId w:val="5"/>
        </w:numPr>
        <w:spacing w:line="360" w:lineRule="auto"/>
        <w:jc w:val="both"/>
        <w:rPr>
          <w:rFonts w:ascii="Verdana" w:hAnsi="Verdana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Félix Lobo. </w:t>
      </w:r>
      <w:r w:rsidRPr="00323EC1">
        <w:rPr>
          <w:rFonts w:ascii="Verdana" w:hAnsi="Verdana"/>
          <w:color w:val="000000"/>
          <w:sz w:val="22"/>
          <w:szCs w:val="22"/>
        </w:rPr>
        <w:t>Director del Encuentro.</w:t>
      </w:r>
    </w:p>
    <w:p w14:paraId="0D3CD482" w14:textId="77777777" w:rsidR="00967DED" w:rsidRPr="00323EC1" w:rsidRDefault="00967DED" w:rsidP="00B6536A">
      <w:pPr>
        <w:numPr>
          <w:ilvl w:val="0"/>
          <w:numId w:val="5"/>
        </w:numPr>
        <w:spacing w:line="360" w:lineRule="auto"/>
        <w:jc w:val="both"/>
        <w:rPr>
          <w:rFonts w:ascii="Verdana" w:hAnsi="Verdana"/>
          <w:color w:val="000000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Humberto Arnés</w:t>
      </w:r>
      <w:r w:rsidRPr="00323EC1">
        <w:rPr>
          <w:rFonts w:ascii="Verdana" w:hAnsi="Verdana"/>
          <w:color w:val="000000"/>
          <w:sz w:val="22"/>
          <w:szCs w:val="22"/>
        </w:rPr>
        <w:t> Director General de Farmaindustria.</w:t>
      </w:r>
    </w:p>
    <w:p w14:paraId="29C468A9" w14:textId="265328A2" w:rsidR="00AA53F7" w:rsidRPr="00323EC1" w:rsidRDefault="007A374F" w:rsidP="0088127F">
      <w:pPr>
        <w:numPr>
          <w:ilvl w:val="0"/>
          <w:numId w:val="5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323EC1">
        <w:rPr>
          <w:rFonts w:ascii="Verdana" w:hAnsi="Verdana"/>
          <w:b/>
          <w:bCs/>
          <w:color w:val="000000"/>
          <w:sz w:val="22"/>
          <w:szCs w:val="22"/>
        </w:rPr>
        <w:t>Rectorado de</w:t>
      </w:r>
      <w:r w:rsidR="00826DD9" w:rsidRPr="00323EC1">
        <w:rPr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323EC1">
        <w:rPr>
          <w:rFonts w:ascii="Verdana" w:hAnsi="Verdana"/>
          <w:b/>
          <w:bCs/>
          <w:color w:val="000000"/>
          <w:sz w:val="22"/>
          <w:szCs w:val="22"/>
        </w:rPr>
        <w:t>la UIMP</w:t>
      </w:r>
    </w:p>
    <w:sectPr w:rsidR="00AA53F7" w:rsidRPr="00323EC1" w:rsidSect="00051086">
      <w:pgSz w:w="11900" w:h="16840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AA21B3"/>
    <w:multiLevelType w:val="hybridMultilevel"/>
    <w:tmpl w:val="26A6126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697D65"/>
    <w:multiLevelType w:val="multilevel"/>
    <w:tmpl w:val="C5305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4741617"/>
    <w:multiLevelType w:val="multilevel"/>
    <w:tmpl w:val="6A7A3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6592AE0"/>
    <w:multiLevelType w:val="hybridMultilevel"/>
    <w:tmpl w:val="3EA817C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157425"/>
    <w:multiLevelType w:val="multilevel"/>
    <w:tmpl w:val="EF565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878751B"/>
    <w:multiLevelType w:val="multilevel"/>
    <w:tmpl w:val="C25E1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8EF484C"/>
    <w:multiLevelType w:val="multilevel"/>
    <w:tmpl w:val="E88C0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CC55885"/>
    <w:multiLevelType w:val="multilevel"/>
    <w:tmpl w:val="37203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5F27E35"/>
    <w:multiLevelType w:val="multilevel"/>
    <w:tmpl w:val="E88C0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A0942A6"/>
    <w:multiLevelType w:val="multilevel"/>
    <w:tmpl w:val="37203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AC742F9"/>
    <w:multiLevelType w:val="hybridMultilevel"/>
    <w:tmpl w:val="027E0B3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B79CD"/>
    <w:multiLevelType w:val="multilevel"/>
    <w:tmpl w:val="E88C0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9"/>
  </w:num>
  <w:num w:numId="3">
    <w:abstractNumId w:val="11"/>
  </w:num>
  <w:num w:numId="4">
    <w:abstractNumId w:val="2"/>
  </w:num>
  <w:num w:numId="5">
    <w:abstractNumId w:val="5"/>
  </w:num>
  <w:num w:numId="6">
    <w:abstractNumId w:val="7"/>
  </w:num>
  <w:num w:numId="7">
    <w:abstractNumId w:val="0"/>
  </w:num>
  <w:num w:numId="8">
    <w:abstractNumId w:val="8"/>
  </w:num>
  <w:num w:numId="9">
    <w:abstractNumId w:val="3"/>
  </w:num>
  <w:num w:numId="10">
    <w:abstractNumId w:val="6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DED"/>
    <w:rsid w:val="000055E9"/>
    <w:rsid w:val="00005A88"/>
    <w:rsid w:val="00051086"/>
    <w:rsid w:val="00052C98"/>
    <w:rsid w:val="0005345E"/>
    <w:rsid w:val="00073F53"/>
    <w:rsid w:val="0008231C"/>
    <w:rsid w:val="00085202"/>
    <w:rsid w:val="00090534"/>
    <w:rsid w:val="00095100"/>
    <w:rsid w:val="000A0779"/>
    <w:rsid w:val="000E4CA8"/>
    <w:rsid w:val="00102900"/>
    <w:rsid w:val="00106CF7"/>
    <w:rsid w:val="00122BFE"/>
    <w:rsid w:val="00132DA4"/>
    <w:rsid w:val="00151E11"/>
    <w:rsid w:val="00154BDA"/>
    <w:rsid w:val="001705B3"/>
    <w:rsid w:val="00176A3B"/>
    <w:rsid w:val="00194E30"/>
    <w:rsid w:val="001B7302"/>
    <w:rsid w:val="001C6A43"/>
    <w:rsid w:val="001D70B7"/>
    <w:rsid w:val="001E335D"/>
    <w:rsid w:val="00232BD8"/>
    <w:rsid w:val="002A22FC"/>
    <w:rsid w:val="002A4D4B"/>
    <w:rsid w:val="002D6392"/>
    <w:rsid w:val="002E4D63"/>
    <w:rsid w:val="002E6DD4"/>
    <w:rsid w:val="002E7029"/>
    <w:rsid w:val="002E7EA3"/>
    <w:rsid w:val="003147C3"/>
    <w:rsid w:val="0031535D"/>
    <w:rsid w:val="00323EC1"/>
    <w:rsid w:val="00345B9C"/>
    <w:rsid w:val="003B0984"/>
    <w:rsid w:val="003E7B10"/>
    <w:rsid w:val="004260B0"/>
    <w:rsid w:val="0043614E"/>
    <w:rsid w:val="00494146"/>
    <w:rsid w:val="004E04F3"/>
    <w:rsid w:val="004E1630"/>
    <w:rsid w:val="00544155"/>
    <w:rsid w:val="00562D53"/>
    <w:rsid w:val="00575098"/>
    <w:rsid w:val="005849FF"/>
    <w:rsid w:val="005A0E92"/>
    <w:rsid w:val="00602109"/>
    <w:rsid w:val="0060501A"/>
    <w:rsid w:val="00607681"/>
    <w:rsid w:val="00613726"/>
    <w:rsid w:val="00614887"/>
    <w:rsid w:val="00630536"/>
    <w:rsid w:val="0065227D"/>
    <w:rsid w:val="00671CBB"/>
    <w:rsid w:val="00680411"/>
    <w:rsid w:val="0068080B"/>
    <w:rsid w:val="006846AC"/>
    <w:rsid w:val="006A1400"/>
    <w:rsid w:val="006C2D6E"/>
    <w:rsid w:val="006C65C8"/>
    <w:rsid w:val="006D3717"/>
    <w:rsid w:val="00711D95"/>
    <w:rsid w:val="0071427E"/>
    <w:rsid w:val="007926D6"/>
    <w:rsid w:val="007A374F"/>
    <w:rsid w:val="007D729F"/>
    <w:rsid w:val="0082087B"/>
    <w:rsid w:val="00822BE6"/>
    <w:rsid w:val="00823EDD"/>
    <w:rsid w:val="00826DD9"/>
    <w:rsid w:val="00862D38"/>
    <w:rsid w:val="0088127F"/>
    <w:rsid w:val="008967FA"/>
    <w:rsid w:val="008B0424"/>
    <w:rsid w:val="008C168B"/>
    <w:rsid w:val="008C16B8"/>
    <w:rsid w:val="008C1C4E"/>
    <w:rsid w:val="008C3985"/>
    <w:rsid w:val="008F23C4"/>
    <w:rsid w:val="00901737"/>
    <w:rsid w:val="00907E21"/>
    <w:rsid w:val="00931ABD"/>
    <w:rsid w:val="009550BF"/>
    <w:rsid w:val="009559A9"/>
    <w:rsid w:val="00967DED"/>
    <w:rsid w:val="009857A7"/>
    <w:rsid w:val="009865FE"/>
    <w:rsid w:val="009C0F80"/>
    <w:rsid w:val="009E04AE"/>
    <w:rsid w:val="00A0093F"/>
    <w:rsid w:val="00A04DC4"/>
    <w:rsid w:val="00A208EC"/>
    <w:rsid w:val="00A222B9"/>
    <w:rsid w:val="00A47235"/>
    <w:rsid w:val="00A5016B"/>
    <w:rsid w:val="00A73BCF"/>
    <w:rsid w:val="00A74F6E"/>
    <w:rsid w:val="00A87B7D"/>
    <w:rsid w:val="00A9621B"/>
    <w:rsid w:val="00A97CD9"/>
    <w:rsid w:val="00AA53F7"/>
    <w:rsid w:val="00AA6C2B"/>
    <w:rsid w:val="00AF429A"/>
    <w:rsid w:val="00AF6B02"/>
    <w:rsid w:val="00B125B5"/>
    <w:rsid w:val="00B1359B"/>
    <w:rsid w:val="00B22C79"/>
    <w:rsid w:val="00B33367"/>
    <w:rsid w:val="00B62FE0"/>
    <w:rsid w:val="00B6536A"/>
    <w:rsid w:val="00B65B7F"/>
    <w:rsid w:val="00B67153"/>
    <w:rsid w:val="00B90DE7"/>
    <w:rsid w:val="00B93421"/>
    <w:rsid w:val="00BA4B81"/>
    <w:rsid w:val="00BB1F29"/>
    <w:rsid w:val="00BE0E1C"/>
    <w:rsid w:val="00BF2231"/>
    <w:rsid w:val="00BF4F28"/>
    <w:rsid w:val="00C01CD4"/>
    <w:rsid w:val="00C169D0"/>
    <w:rsid w:val="00C461C2"/>
    <w:rsid w:val="00C55513"/>
    <w:rsid w:val="00C6093E"/>
    <w:rsid w:val="00C67240"/>
    <w:rsid w:val="00C829D8"/>
    <w:rsid w:val="00CA1E8F"/>
    <w:rsid w:val="00CA233E"/>
    <w:rsid w:val="00CB3EB3"/>
    <w:rsid w:val="00D12F2E"/>
    <w:rsid w:val="00D549AD"/>
    <w:rsid w:val="00D670D8"/>
    <w:rsid w:val="00DA23E0"/>
    <w:rsid w:val="00DA6BF5"/>
    <w:rsid w:val="00DB59B9"/>
    <w:rsid w:val="00DB59E9"/>
    <w:rsid w:val="00DD4B02"/>
    <w:rsid w:val="00DD69E2"/>
    <w:rsid w:val="00DE1F2F"/>
    <w:rsid w:val="00DE7E44"/>
    <w:rsid w:val="00E0632C"/>
    <w:rsid w:val="00E1291B"/>
    <w:rsid w:val="00E15680"/>
    <w:rsid w:val="00E1655C"/>
    <w:rsid w:val="00E20E6F"/>
    <w:rsid w:val="00EC39ED"/>
    <w:rsid w:val="00EC40A9"/>
    <w:rsid w:val="00ED199A"/>
    <w:rsid w:val="00EF05F8"/>
    <w:rsid w:val="00F2022B"/>
    <w:rsid w:val="00F85424"/>
    <w:rsid w:val="00F937BD"/>
    <w:rsid w:val="00FB14FF"/>
    <w:rsid w:val="00FB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83EB51"/>
  <w15:docId w15:val="{1CC438A7-0681-4DBF-B55E-627AC768B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="Arial"/>
        <w:sz w:val="22"/>
        <w:szCs w:val="22"/>
        <w:lang w:val="es-ES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3367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Ttulo1">
    <w:name w:val="heading 1"/>
    <w:basedOn w:val="Normal"/>
    <w:link w:val="Ttulo1Car"/>
    <w:uiPriority w:val="9"/>
    <w:qFormat/>
    <w:rsid w:val="00D549A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967DED"/>
  </w:style>
  <w:style w:type="character" w:styleId="Hipervnculo">
    <w:name w:val="Hyperlink"/>
    <w:basedOn w:val="Fuentedeprrafopredeter"/>
    <w:uiPriority w:val="99"/>
    <w:semiHidden/>
    <w:unhideWhenUsed/>
    <w:rsid w:val="00967DE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345B9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D549AD"/>
    <w:rPr>
      <w:rFonts w:ascii="Times New Roman" w:eastAsia="Times New Roman" w:hAnsi="Times New Roman" w:cs="Times New Roman"/>
      <w:b/>
      <w:bCs/>
      <w:kern w:val="36"/>
      <w:sz w:val="48"/>
      <w:szCs w:val="48"/>
      <w:lang w:eastAsia="es-ES_tradnl"/>
    </w:rPr>
  </w:style>
  <w:style w:type="character" w:styleId="Textoennegrita">
    <w:name w:val="Strong"/>
    <w:basedOn w:val="Fuentedeprrafopredeter"/>
    <w:uiPriority w:val="22"/>
    <w:qFormat/>
    <w:rsid w:val="00822BE6"/>
    <w:rPr>
      <w:b/>
      <w:bCs/>
    </w:rPr>
  </w:style>
  <w:style w:type="character" w:customStyle="1" w:styleId="username">
    <w:name w:val="user__name"/>
    <w:basedOn w:val="Fuentedeprrafopredeter"/>
    <w:rsid w:val="009E04AE"/>
  </w:style>
  <w:style w:type="character" w:customStyle="1" w:styleId="usercharge">
    <w:name w:val="user__charge"/>
    <w:basedOn w:val="Fuentedeprrafopredeter"/>
    <w:rsid w:val="009E04AE"/>
  </w:style>
  <w:style w:type="character" w:styleId="nfasis">
    <w:name w:val="Emphasis"/>
    <w:basedOn w:val="Fuentedeprrafopredeter"/>
    <w:uiPriority w:val="20"/>
    <w:qFormat/>
    <w:rsid w:val="001029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9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0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55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1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4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0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660</Words>
  <Characters>3634</Characters>
  <Application>Microsoft Office Word</Application>
  <DocSecurity>4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Alberto Vigario</cp:lastModifiedBy>
  <cp:revision>2</cp:revision>
  <dcterms:created xsi:type="dcterms:W3CDTF">2021-07-15T09:19:00Z</dcterms:created>
  <dcterms:modified xsi:type="dcterms:W3CDTF">2021-07-15T09:19:00Z</dcterms:modified>
</cp:coreProperties>
</file>