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82A9" w14:textId="40496526" w:rsidR="00321AF1" w:rsidRDefault="0051741E" w:rsidP="000B7183">
      <w:pPr>
        <w:pStyle w:val="Cuerpo"/>
        <w:tabs>
          <w:tab w:val="left" w:pos="6270"/>
        </w:tabs>
        <w:suppressAutoHyphens/>
        <w:spacing w:after="120" w:line="240" w:lineRule="auto"/>
        <w:ind w:left="0" w:firstLine="0"/>
        <w:jc w:val="center"/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 xml:space="preserve">XXI Encuentro de la Industria Farmacéutica Española - </w:t>
      </w:r>
      <w:r w:rsidR="003660A4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UIMP 202</w:t>
      </w:r>
      <w:r w:rsidR="00F07F6E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2</w:t>
      </w:r>
    </w:p>
    <w:p w14:paraId="0EB785CF" w14:textId="319AE905" w:rsidR="003660A4" w:rsidRDefault="0051741E" w:rsidP="000B7183">
      <w:pPr>
        <w:pStyle w:val="Cuerpo"/>
        <w:tabs>
          <w:tab w:val="left" w:pos="6270"/>
        </w:tabs>
        <w:suppressAutoHyphens/>
        <w:spacing w:after="120" w:line="240" w:lineRule="auto"/>
        <w:ind w:left="0" w:firstLine="0"/>
        <w:jc w:val="center"/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‘</w:t>
      </w:r>
      <w:r w:rsidR="008D7A7B"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Apuesta de la industria farmacéutica por España</w:t>
      </w: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’</w:t>
      </w:r>
    </w:p>
    <w:p w14:paraId="430D1D67" w14:textId="6E62B70D" w:rsidR="000B7183" w:rsidRPr="00660274" w:rsidRDefault="000B7183" w:rsidP="000B7183">
      <w:pPr>
        <w:pStyle w:val="Cuerpo"/>
        <w:tabs>
          <w:tab w:val="left" w:pos="6270"/>
        </w:tabs>
        <w:suppressAutoHyphens/>
        <w:spacing w:after="120" w:line="240" w:lineRule="auto"/>
        <w:ind w:left="0" w:firstLine="0"/>
        <w:jc w:val="center"/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4"/>
          <w:szCs w:val="24"/>
          <w:lang w:eastAsia="en-US"/>
        </w:rPr>
        <w:t>Intervención de Juan Yermo, director general de Farmaindustria</w:t>
      </w:r>
    </w:p>
    <w:p w14:paraId="319505C8" w14:textId="4C78334E" w:rsidR="00321AF1" w:rsidRPr="000B7183" w:rsidRDefault="003660A4" w:rsidP="000B7183">
      <w:pPr>
        <w:pStyle w:val="Default"/>
        <w:suppressAutoHyphens/>
        <w:spacing w:after="120"/>
        <w:jc w:val="center"/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</w:pPr>
      <w:r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Santander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, </w:t>
      </w:r>
      <w:r w:rsidR="008D7A7B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8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 de </w:t>
      </w:r>
      <w:r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septiembre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 de 202</w:t>
      </w:r>
      <w:r w:rsidR="00024AA4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>2</w:t>
      </w:r>
      <w:r w:rsidR="00321AF1" w:rsidRPr="000B7183">
        <w:rPr>
          <w:rFonts w:ascii="HelveticaNeueLT Std" w:eastAsia="Times New Roman" w:hAnsi="HelveticaNeueLT Std" w:cs="Tahoma"/>
          <w:color w:val="787878" w:themeColor="background1" w:themeShade="80"/>
          <w:sz w:val="22"/>
          <w:szCs w:val="22"/>
          <w:lang w:eastAsia="en-US"/>
        </w:rPr>
        <w:t xml:space="preserve"> </w:t>
      </w:r>
    </w:p>
    <w:p w14:paraId="3D0B8A3F" w14:textId="77777777" w:rsidR="00321AF1" w:rsidRPr="006E535A" w:rsidRDefault="00595703" w:rsidP="000B7183">
      <w:pPr>
        <w:pStyle w:val="Default"/>
        <w:suppressAutoHyphens/>
        <w:spacing w:after="120"/>
        <w:jc w:val="center"/>
        <w:rPr>
          <w:rFonts w:ascii="HelveticaNeueLT Std" w:eastAsia="Times New Roman" w:hAnsi="HelveticaNeueLT Std" w:cs="Tahoma"/>
          <w:b/>
          <w:color w:val="1E727F"/>
          <w:lang w:eastAsia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22B400B" wp14:editId="1044B6B2">
                <wp:simplePos x="0" y="0"/>
                <wp:positionH relativeFrom="column">
                  <wp:posOffset>-2540</wp:posOffset>
                </wp:positionH>
                <wp:positionV relativeFrom="paragraph">
                  <wp:posOffset>15874</wp:posOffset>
                </wp:positionV>
                <wp:extent cx="5939790" cy="0"/>
                <wp:effectExtent l="0" t="0" r="381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734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1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pt;margin-top:1.25pt;width:467.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V1FgIAACYEAAAOAAAAZHJzL2Uyb0RvYy54bWysU8uu2yAQ3VfqPyD2ie3EediKc3UbJ93c&#10;tpFu+wEEcIyKAQGJE1X99w7k0abdVFU3GDzDmTNnDounUyfRkVsntKpwNkwx4opqJtS+wl8+bwZz&#10;jJwnihGpFa/wmTv8tHz7ZtGbko90qyXjFgGIcmVvKtx6b8okcbTlHXFDbbiCYKNtRzwc7T5hlvSA&#10;3slklKbTpNeWGaspdw7+1pcgXkb8puHUf2oaxz2SFQZuPq42rruwJssFKfeWmFbQKw3yDyw6IhQU&#10;vUPVxBN0sOIPqE5Qq51u/JDqLtFNIyiPPUA3WfpbN68tMTz2AuI4c5fJ/T9Y+vG4tUiwCo8xUqSD&#10;ET0fvI6V0SjI0xtXQtZKbW1okJ7Uq3nR9KuDWPIQDAdnAG7Xf9AMkAggRVVOje3CZegXnaL457v4&#10;/OQRhZ+TYlzMCpgRvcUSUt4uGuv8e647FDYVdt4SsW/9SisFI9Y2i2XI8cX5QIuUtwuhqtIbIWWc&#10;tFSoB5sW6SSNN5yWgoVoyHN2v1tJi44EzPJuNs5nRRAA0B7SrD4oFtFaTtj6uvdEyMse8qUKeNAZ&#10;8LnuLm74VqTFer6e54N8NF0P8rSuB8+bVT6YbrLZpB7Xq1WdfQ/UsrxsBWNcBXY3Z2b5303++kYu&#10;nrp7865D8ogeWwSyt28kHUcbpnlxwE6z89YGNcKUwYwx+fpwgtt/Pcesn897+QMAAP//AwBQSwME&#10;FAAGAAgAAAAhAC7FS9DdAAAABQEAAA8AAABkcnMvZG93bnJldi54bWxMj0FLw0AUhO+C/2F5grd2&#10;Y7WiMZtSKh6sRbCK1Ntr8kxis2/D7qaN/75PL3ocZpj5JpsNtlV78qFxbOBinIAiLlzZcGXg7fVh&#10;dAMqROQSW8dk4JsCzPLTkwzT0h34hfbrWCkp4ZCigTrGLtU6FDVZDGPXEYv36bzFKNJXuvR4kHLb&#10;6kmSXGuLDctCjR0taip2694aWH49P83f7WZzv+hXq13zuPT+A405Pxvmd6AiDfEvDD/4gg65MG1d&#10;z2VQrYHRlQQNTKagxL29nMqz7a/Weab/0+dHAAAA//8DAFBLAQItABQABgAIAAAAIQC2gziS/gAA&#10;AOEBAAATAAAAAAAAAAAAAAAAAAAAAABbQ29udGVudF9UeXBlc10ueG1sUEsBAi0AFAAGAAgAAAAh&#10;ADj9If/WAAAAlAEAAAsAAAAAAAAAAAAAAAAALwEAAF9yZWxzLy5yZWxzUEsBAi0AFAAGAAgAAAAh&#10;AG8UFXUWAgAAJgQAAA4AAAAAAAAAAAAAAAAALgIAAGRycy9lMm9Eb2MueG1sUEsBAi0AFAAGAAgA&#10;AAAhAC7FS9DdAAAABQEAAA8AAAAAAAAAAAAAAAAAcAQAAGRycy9kb3ducmV2LnhtbFBLBQYAAAAA&#10;BAAEAPMAAAB6BQAAAAA=&#10;" strokecolor="#b73479" strokeweight="1.5pt">
                <o:lock v:ext="edit" shapetype="f"/>
              </v:shape>
            </w:pict>
          </mc:Fallback>
        </mc:AlternateContent>
      </w:r>
    </w:p>
    <w:p w14:paraId="4D96900D" w14:textId="6F35B703" w:rsidR="000B7183" w:rsidRDefault="000B7183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B</w:t>
      </w:r>
      <w:r w:rsidR="00B62C96" w:rsidRPr="000B7183">
        <w:rPr>
          <w:rFonts w:ascii="HelveticaNeueLT Std" w:hAnsi="HelveticaNeueLT Std" w:cstheme="minorHAnsi"/>
          <w:color w:val="333333"/>
          <w:lang w:val="es-ES_tradnl"/>
        </w:rPr>
        <w:t xml:space="preserve">uenos días a todos. </w:t>
      </w:r>
      <w:r>
        <w:rPr>
          <w:rFonts w:ascii="HelveticaNeueLT Std" w:hAnsi="HelveticaNeueLT Std" w:cstheme="minorHAnsi"/>
          <w:color w:val="333333"/>
          <w:lang w:val="es-ES_tradnl"/>
        </w:rPr>
        <w:t>E</w:t>
      </w:r>
      <w:r w:rsidR="0092071D" w:rsidRPr="000B7183">
        <w:rPr>
          <w:rFonts w:ascii="HelveticaNeueLT Std" w:hAnsi="HelveticaNeueLT Std" w:cstheme="minorHAnsi"/>
          <w:color w:val="333333"/>
          <w:lang w:val="es-ES_tradnl"/>
        </w:rPr>
        <w:t xml:space="preserve">s la primera vez que asisto a este magnífico encuentro en Santander, </w:t>
      </w:r>
      <w:r w:rsidR="005113E3" w:rsidRPr="000B7183">
        <w:rPr>
          <w:rFonts w:ascii="HelveticaNeueLT Std" w:hAnsi="HelveticaNeueLT Std" w:cstheme="minorHAnsi"/>
          <w:color w:val="333333"/>
          <w:lang w:val="es-ES_tradnl"/>
        </w:rPr>
        <w:t xml:space="preserve">que </w:t>
      </w:r>
      <w:r w:rsidR="0051741E">
        <w:rPr>
          <w:rFonts w:ascii="HelveticaNeueLT Std" w:hAnsi="HelveticaNeueLT Std" w:cstheme="minorHAnsi"/>
          <w:color w:val="333333"/>
          <w:lang w:val="es-ES_tradnl"/>
        </w:rPr>
        <w:t xml:space="preserve">cumple su </w:t>
      </w:r>
      <w:r w:rsidR="00866C62">
        <w:rPr>
          <w:rFonts w:ascii="HelveticaNeueLT Std" w:hAnsi="HelveticaNeueLT Std" w:cstheme="minorHAnsi"/>
          <w:color w:val="333333"/>
          <w:lang w:val="es-ES_tradnl"/>
        </w:rPr>
        <w:t xml:space="preserve">vigésima </w:t>
      </w:r>
      <w:r w:rsidR="0051741E">
        <w:rPr>
          <w:rFonts w:ascii="HelveticaNeueLT Std" w:hAnsi="HelveticaNeueLT Std" w:cstheme="minorHAnsi"/>
          <w:color w:val="333333"/>
          <w:lang w:val="es-ES_tradnl"/>
        </w:rPr>
        <w:t>primera edición</w:t>
      </w:r>
      <w:r w:rsidR="005113E3" w:rsidRPr="000B7183">
        <w:rPr>
          <w:rFonts w:ascii="HelveticaNeueLT Std" w:hAnsi="HelveticaNeueLT Std" w:cstheme="minorHAnsi"/>
          <w:color w:val="333333"/>
          <w:lang w:val="es-ES_tradnl"/>
        </w:rPr>
        <w:t xml:space="preserve"> y que es la gran cita anual sobre la industria farmacéutica en España. Me siento un privilegiado </w:t>
      </w:r>
      <w:r w:rsidR="0063212A" w:rsidRPr="000B7183">
        <w:rPr>
          <w:rFonts w:ascii="HelveticaNeueLT Std" w:hAnsi="HelveticaNeueLT Std" w:cstheme="minorHAnsi"/>
          <w:color w:val="333333"/>
          <w:lang w:val="es-ES_tradnl"/>
        </w:rPr>
        <w:t xml:space="preserve">por </w:t>
      </w:r>
      <w:r w:rsidR="005113E3" w:rsidRPr="000B7183">
        <w:rPr>
          <w:rFonts w:ascii="HelveticaNeueLT Std" w:hAnsi="HelveticaNeueLT Std" w:cstheme="minorHAnsi"/>
          <w:color w:val="333333"/>
          <w:lang w:val="es-ES_tradnl"/>
        </w:rPr>
        <w:t>poder estar aquí</w:t>
      </w:r>
      <w:r>
        <w:rPr>
          <w:rFonts w:ascii="HelveticaNeueLT Std" w:hAnsi="HelveticaNeueLT Std" w:cstheme="minorHAnsi"/>
          <w:color w:val="333333"/>
          <w:lang w:val="es-ES_tradnl"/>
        </w:rPr>
        <w:t>, precisamente cuando podemos recuperar la presencialidad tras la pandemia</w:t>
      </w:r>
      <w:r w:rsidR="005113E3" w:rsidRPr="000B7183">
        <w:rPr>
          <w:rFonts w:ascii="HelveticaNeueLT Std" w:hAnsi="HelveticaNeueLT Std" w:cstheme="minorHAnsi"/>
          <w:color w:val="333333"/>
          <w:lang w:val="es-ES_tradnl"/>
        </w:rPr>
        <w:t>.</w:t>
      </w:r>
    </w:p>
    <w:p w14:paraId="74EDCCDB" w14:textId="77777777" w:rsidR="0031240E" w:rsidRDefault="005113E3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 w:rsidRPr="000B7183">
        <w:rPr>
          <w:rFonts w:ascii="HelveticaNeueLT Std" w:hAnsi="HelveticaNeueLT Std" w:cstheme="minorHAnsi"/>
          <w:color w:val="333333"/>
          <w:lang w:val="es-ES_tradnl"/>
        </w:rPr>
        <w:t xml:space="preserve">Mi </w:t>
      </w:r>
      <w:r w:rsidR="00E646FF" w:rsidRPr="000B7183">
        <w:rPr>
          <w:rFonts w:ascii="HelveticaNeueLT Std" w:hAnsi="HelveticaNeueLT Std" w:cstheme="minorHAnsi"/>
          <w:color w:val="333333"/>
          <w:lang w:val="es-ES_tradnl"/>
        </w:rPr>
        <w:t>objetivo</w:t>
      </w:r>
      <w:r w:rsidR="0051741E">
        <w:rPr>
          <w:rFonts w:ascii="HelveticaNeueLT Std" w:hAnsi="HelveticaNeueLT Std" w:cstheme="minorHAnsi"/>
          <w:color w:val="333333"/>
          <w:lang w:val="es-ES_tradnl"/>
        </w:rPr>
        <w:t xml:space="preserve"> primordial </w:t>
      </w:r>
      <w:r w:rsidR="00E646FF" w:rsidRPr="000B7183">
        <w:rPr>
          <w:rFonts w:ascii="HelveticaNeueLT Std" w:hAnsi="HelveticaNeueLT Std" w:cstheme="minorHAnsi"/>
          <w:color w:val="333333"/>
          <w:lang w:val="es-ES_tradnl"/>
        </w:rPr>
        <w:t xml:space="preserve">en estos días con vosotros es </w:t>
      </w:r>
      <w:r w:rsidR="0063212A" w:rsidRPr="000B7183">
        <w:rPr>
          <w:rFonts w:ascii="HelveticaNeueLT Std" w:hAnsi="HelveticaNeueLT Std" w:cstheme="minorHAnsi"/>
          <w:color w:val="333333"/>
          <w:lang w:val="es-ES_tradnl"/>
        </w:rPr>
        <w:t xml:space="preserve">escucharos </w:t>
      </w:r>
      <w:r w:rsidR="00E646FF" w:rsidRPr="000B7183">
        <w:rPr>
          <w:rFonts w:ascii="HelveticaNeueLT Std" w:hAnsi="HelveticaNeueLT Std" w:cstheme="minorHAnsi"/>
          <w:color w:val="333333"/>
          <w:lang w:val="es-ES_tradnl"/>
        </w:rPr>
        <w:t>y</w:t>
      </w:r>
      <w:r w:rsidR="0063212A" w:rsidRPr="000B7183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51741E">
        <w:rPr>
          <w:rFonts w:ascii="HelveticaNeueLT Std" w:hAnsi="HelveticaNeueLT Std" w:cstheme="minorHAnsi"/>
          <w:color w:val="333333"/>
          <w:lang w:val="es-ES_tradnl"/>
        </w:rPr>
        <w:t>seguir profundizando en el conocimiento sobre</w:t>
      </w:r>
      <w:r w:rsidR="0063212A" w:rsidRPr="000B7183">
        <w:rPr>
          <w:rFonts w:ascii="HelveticaNeueLT Std" w:hAnsi="HelveticaNeueLT Std" w:cstheme="minorHAnsi"/>
          <w:color w:val="333333"/>
          <w:lang w:val="es-ES_tradnl"/>
        </w:rPr>
        <w:t xml:space="preserve"> este sector que tanto hace por la vida de las personas. </w:t>
      </w:r>
      <w:r w:rsidR="005E58B8" w:rsidRPr="000B7183">
        <w:rPr>
          <w:rFonts w:ascii="HelveticaNeueLT Std" w:hAnsi="HelveticaNeueLT Std" w:cstheme="minorHAnsi"/>
          <w:color w:val="333333"/>
          <w:lang w:val="es-ES_tradnl"/>
        </w:rPr>
        <w:t xml:space="preserve">Esto es </w:t>
      </w:r>
      <w:r w:rsidR="000B7183">
        <w:rPr>
          <w:rFonts w:ascii="HelveticaNeueLT Std" w:hAnsi="HelveticaNeueLT Std" w:cstheme="minorHAnsi"/>
          <w:color w:val="333333"/>
          <w:lang w:val="es-ES_tradnl"/>
        </w:rPr>
        <w:t xml:space="preserve">lo que más pesó </w:t>
      </w:r>
      <w:r w:rsidR="00115CD6">
        <w:rPr>
          <w:rFonts w:ascii="HelveticaNeueLT Std" w:hAnsi="HelveticaNeueLT Std" w:cstheme="minorHAnsi"/>
          <w:color w:val="333333"/>
          <w:lang w:val="es-ES_tradnl"/>
        </w:rPr>
        <w:t>en la decisión de incorporarme a Farmaindustria</w:t>
      </w:r>
      <w:r w:rsidR="00BE6379">
        <w:rPr>
          <w:rFonts w:ascii="HelveticaNeueLT Std" w:hAnsi="HelveticaNeueLT Std" w:cstheme="minorHAnsi"/>
          <w:color w:val="333333"/>
          <w:lang w:val="es-ES_tradnl"/>
        </w:rPr>
        <w:t xml:space="preserve">, donde empecé en mayo de este año. </w:t>
      </w:r>
    </w:p>
    <w:p w14:paraId="3974923A" w14:textId="225C4797" w:rsidR="007010C3" w:rsidRDefault="0031240E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Tenemos la dicha de trabajar </w:t>
      </w:r>
      <w:r w:rsidR="00115CD6">
        <w:rPr>
          <w:rFonts w:ascii="HelveticaNeueLT Std" w:hAnsi="HelveticaNeueLT Std" w:cstheme="minorHAnsi"/>
          <w:color w:val="333333"/>
          <w:lang w:val="es-ES_tradnl"/>
        </w:rPr>
        <w:t xml:space="preserve">en un sector </w:t>
      </w:r>
      <w:r w:rsidR="00A12087">
        <w:rPr>
          <w:rFonts w:ascii="HelveticaNeueLT Std" w:hAnsi="HelveticaNeueLT Std" w:cstheme="minorHAnsi"/>
          <w:color w:val="333333"/>
          <w:lang w:val="es-ES_tradnl"/>
        </w:rPr>
        <w:t xml:space="preserve">cuyo único objetivo es mejorar la salud 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 xml:space="preserve">de la </w:t>
      </w:r>
      <w:r w:rsidR="00A12087">
        <w:rPr>
          <w:rFonts w:ascii="HelveticaNeueLT Std" w:hAnsi="HelveticaNeueLT Std" w:cstheme="minorHAnsi"/>
          <w:color w:val="333333"/>
          <w:lang w:val="es-ES_tradnl"/>
        </w:rPr>
        <w:t xml:space="preserve">sociedad. </w:t>
      </w:r>
      <w:r w:rsidR="0063212A" w:rsidRPr="000B7183">
        <w:rPr>
          <w:rFonts w:ascii="HelveticaNeueLT Std" w:hAnsi="HelveticaNeueLT Std" w:cstheme="minorHAnsi"/>
          <w:color w:val="333333"/>
          <w:lang w:val="es-ES_tradnl"/>
        </w:rPr>
        <w:t>L</w:t>
      </w:r>
      <w:r w:rsidR="000D7177" w:rsidRPr="000B7183">
        <w:rPr>
          <w:rFonts w:ascii="HelveticaNeueLT Std" w:hAnsi="HelveticaNeueLT Std" w:cstheme="minorHAnsi"/>
          <w:color w:val="333333"/>
          <w:lang w:val="es-ES_tradnl"/>
        </w:rPr>
        <w:t xml:space="preserve">a </w:t>
      </w:r>
      <w:r w:rsidR="00115CD6">
        <w:rPr>
          <w:rFonts w:ascii="HelveticaNeueLT Std" w:hAnsi="HelveticaNeueLT Std" w:cstheme="minorHAnsi"/>
          <w:color w:val="333333"/>
          <w:lang w:val="es-ES_tradnl"/>
        </w:rPr>
        <w:t xml:space="preserve">terrible </w:t>
      </w:r>
      <w:r w:rsidR="000D7177" w:rsidRPr="000B7183">
        <w:rPr>
          <w:rFonts w:ascii="HelveticaNeueLT Std" w:hAnsi="HelveticaNeueLT Std" w:cstheme="minorHAnsi"/>
          <w:color w:val="333333"/>
          <w:lang w:val="es-ES_tradnl"/>
        </w:rPr>
        <w:t xml:space="preserve">pandemia </w:t>
      </w:r>
      <w:r w:rsidR="00115CD6">
        <w:rPr>
          <w:rFonts w:ascii="HelveticaNeueLT Std" w:hAnsi="HelveticaNeueLT Std" w:cstheme="minorHAnsi"/>
          <w:color w:val="333333"/>
          <w:lang w:val="es-ES_tradnl"/>
        </w:rPr>
        <w:t xml:space="preserve">ha mostrado hasta qué punto esto es así. </w:t>
      </w:r>
      <w:r w:rsidR="007C1B0F" w:rsidRPr="000B7183">
        <w:rPr>
          <w:rFonts w:ascii="HelveticaNeueLT Std" w:hAnsi="HelveticaNeueLT Std" w:cstheme="minorHAnsi"/>
          <w:color w:val="333333"/>
          <w:lang w:val="es-ES_tradnl"/>
        </w:rPr>
        <w:t>N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>uestr</w:t>
      </w:r>
      <w:r w:rsidR="00115CD6">
        <w:rPr>
          <w:rFonts w:ascii="HelveticaNeueLT Std" w:hAnsi="HelveticaNeueLT Std" w:cstheme="minorHAnsi"/>
          <w:color w:val="333333"/>
          <w:lang w:val="es-ES_tradnl"/>
        </w:rPr>
        <w:t>a economía</w:t>
      </w:r>
      <w:r>
        <w:rPr>
          <w:rFonts w:ascii="HelveticaNeueLT Std" w:hAnsi="HelveticaNeueLT Std" w:cstheme="minorHAnsi"/>
          <w:color w:val="333333"/>
          <w:lang w:val="es-ES_tradnl"/>
        </w:rPr>
        <w:t>,</w:t>
      </w:r>
      <w:r w:rsidR="00115CD6">
        <w:rPr>
          <w:rFonts w:ascii="HelveticaNeueLT Std" w:hAnsi="HelveticaNeueLT Std" w:cstheme="minorHAnsi"/>
          <w:color w:val="333333"/>
          <w:lang w:val="es-ES_tradnl"/>
        </w:rPr>
        <w:t xml:space="preserve"> nuestro bienestar 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>depende</w:t>
      </w:r>
      <w:r w:rsidR="00115CD6">
        <w:rPr>
          <w:rFonts w:ascii="HelveticaNeueLT Std" w:hAnsi="HelveticaNeueLT Std" w:cstheme="minorHAnsi"/>
          <w:color w:val="333333"/>
          <w:lang w:val="es-ES_tradnl"/>
        </w:rPr>
        <w:t>n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 xml:space="preserve"> en gran medida de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nuestra 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 xml:space="preserve">salud, y </w:t>
      </w:r>
      <w:r w:rsidR="00E07CF2">
        <w:rPr>
          <w:rFonts w:ascii="HelveticaNeueLT Std" w:hAnsi="HelveticaNeueLT Std" w:cstheme="minorHAnsi"/>
          <w:color w:val="333333"/>
          <w:lang w:val="es-ES_tradnl"/>
        </w:rPr>
        <w:t>e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>sta</w:t>
      </w:r>
      <w:r w:rsidR="00115CD6">
        <w:rPr>
          <w:rFonts w:ascii="HelveticaNeueLT Std" w:hAnsi="HelveticaNeueLT Std" w:cstheme="minorHAnsi"/>
          <w:color w:val="333333"/>
          <w:lang w:val="es-ES_tradnl"/>
        </w:rPr>
        <w:t xml:space="preserve">, </w:t>
      </w:r>
      <w:r w:rsidR="00AF55FA" w:rsidRPr="000B7183">
        <w:rPr>
          <w:rFonts w:ascii="HelveticaNeueLT Std" w:hAnsi="HelveticaNeueLT Std" w:cstheme="minorHAnsi"/>
          <w:color w:val="333333"/>
          <w:lang w:val="es-ES_tradnl"/>
        </w:rPr>
        <w:t xml:space="preserve">de los medicamentos y de la investigación que los hace posibles. </w:t>
      </w:r>
    </w:p>
    <w:p w14:paraId="3E701992" w14:textId="06C73CC5" w:rsidR="0012409B" w:rsidRDefault="005824B5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El gasto farmacéutico en realidad </w:t>
      </w:r>
      <w:r w:rsidR="007010C3">
        <w:rPr>
          <w:rFonts w:ascii="HelveticaNeueLT Std" w:hAnsi="HelveticaNeueLT Std" w:cstheme="minorHAnsi"/>
          <w:color w:val="333333"/>
          <w:lang w:val="es-ES_tradnl"/>
        </w:rPr>
        <w:t xml:space="preserve">no es gasto. Es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inversión en capital humano, como lo es en general el invertir en la salud de la población, </w:t>
      </w:r>
      <w:r w:rsidR="00866C62">
        <w:rPr>
          <w:rFonts w:ascii="HelveticaNeueLT Std" w:hAnsi="HelveticaNeueLT Std" w:cstheme="minorHAnsi"/>
          <w:color w:val="333333"/>
          <w:lang w:val="es-ES_tradnl"/>
        </w:rPr>
        <w:t xml:space="preserve">piedra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angular del desarrollo económico y de la cohesión social. Los medicamentos aumentan la esperanza </w:t>
      </w:r>
      <w:r w:rsidR="00FF5809">
        <w:rPr>
          <w:rFonts w:ascii="HelveticaNeueLT Std" w:hAnsi="HelveticaNeueLT Std" w:cstheme="minorHAnsi"/>
          <w:color w:val="333333"/>
          <w:lang w:val="es-ES_tradnl"/>
        </w:rPr>
        <w:t xml:space="preserve">y la calidad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de vida, mejoran la productividad en el trabajo y reducen otros gastos sanitarios y no sanitarios. Es un </w:t>
      </w:r>
      <w:r w:rsidRPr="0031240E">
        <w:rPr>
          <w:rFonts w:ascii="HelveticaNeueLT Std" w:hAnsi="HelveticaNeueLT Std" w:cstheme="minorHAnsi"/>
          <w:i/>
          <w:iCs/>
          <w:color w:val="333333"/>
          <w:lang w:val="es-ES_tradnl"/>
        </w:rPr>
        <w:t>win-win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sin parangón. </w:t>
      </w:r>
    </w:p>
    <w:p w14:paraId="4222CA1A" w14:textId="625C908B" w:rsidR="0074714F" w:rsidRDefault="00A12087" w:rsidP="0074714F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Además, el sector </w:t>
      </w:r>
      <w:r w:rsidR="0031240E">
        <w:rPr>
          <w:rFonts w:ascii="HelveticaNeueLT Std" w:hAnsi="HelveticaNeueLT Std" w:cstheme="minorHAnsi"/>
          <w:color w:val="333333"/>
          <w:lang w:val="es-ES_tradnl"/>
        </w:rPr>
        <w:t xml:space="preserve">farmacéutico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es 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líder en </w:t>
      </w:r>
      <w:r>
        <w:rPr>
          <w:rFonts w:ascii="HelveticaNeueLT Std" w:hAnsi="HelveticaNeueLT Std" w:cstheme="minorHAnsi"/>
          <w:color w:val="333333"/>
          <w:lang w:val="es-ES_tradnl"/>
        </w:rPr>
        <w:t>productividad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 e innovación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, 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en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exportaciones, 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y 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en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empleo </w:t>
      </w:r>
      <w:r w:rsidR="00F86FCA" w:rsidRPr="00F86FCA">
        <w:rPr>
          <w:rFonts w:ascii="HelveticaNeueLT Std" w:hAnsi="HelveticaNeueLT Std" w:cstheme="minorHAnsi"/>
          <w:color w:val="333333"/>
          <w:lang w:val="es-ES_tradnl"/>
        </w:rPr>
        <w:t>de calidad, cualificado, igualitario y diverso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, estando siempre entre los primeros </w:t>
      </w:r>
      <w:r w:rsidR="001510EC">
        <w:rPr>
          <w:rFonts w:ascii="HelveticaNeueLT Std" w:hAnsi="HelveticaNeueLT Std" w:cstheme="minorHAnsi"/>
          <w:color w:val="333333"/>
          <w:lang w:val="es-ES_tradnl"/>
        </w:rPr>
        <w:t xml:space="preserve">a nivel nacional 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en </w:t>
      </w:r>
      <w:r w:rsidR="00F86FCA">
        <w:rPr>
          <w:rFonts w:ascii="HelveticaNeueLT Std" w:hAnsi="HelveticaNeueLT Std" w:cstheme="minorHAnsi"/>
          <w:color w:val="333333"/>
          <w:lang w:val="es-ES_tradnl"/>
        </w:rPr>
        <w:t xml:space="preserve">estos </w:t>
      </w:r>
      <w:r w:rsidR="00C44103">
        <w:rPr>
          <w:rFonts w:ascii="HelveticaNeueLT Std" w:hAnsi="HelveticaNeueLT Std" w:cstheme="minorHAnsi"/>
          <w:color w:val="333333"/>
          <w:lang w:val="es-ES_tradnl"/>
        </w:rPr>
        <w:t>indicadores de rendimiento económico</w:t>
      </w:r>
      <w:r w:rsidR="00F86FCA">
        <w:rPr>
          <w:rFonts w:ascii="HelveticaNeueLT Std" w:hAnsi="HelveticaNeueLT Std" w:cstheme="minorHAnsi"/>
          <w:color w:val="333333"/>
          <w:lang w:val="es-ES_tradnl"/>
        </w:rPr>
        <w:t xml:space="preserve"> e impacto social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. </w:t>
      </w:r>
    </w:p>
    <w:p w14:paraId="70455ED8" w14:textId="77777777" w:rsidR="0074714F" w:rsidRDefault="00AE0434" w:rsidP="0074714F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 w:rsidRPr="00AE0434">
        <w:rPr>
          <w:rFonts w:ascii="HelveticaNeueLT Std" w:hAnsi="HelveticaNeueLT Std" w:cstheme="minorHAnsi"/>
          <w:color w:val="333333"/>
          <w:lang w:val="es-ES_tradnl"/>
        </w:rPr>
        <w:t>Si medimos la productividad como el valor añadido por empleado, somos el segundo sector de toda la industria española, sólo superados por el refino de petróleo.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74714F" w:rsidRPr="00D86D2A">
        <w:rPr>
          <w:rFonts w:ascii="HelveticaNeueLT Std" w:hAnsi="HelveticaNeueLT Std" w:cstheme="minorHAnsi"/>
          <w:color w:val="333333"/>
          <w:lang w:val="es-ES_tradnl"/>
        </w:rPr>
        <w:t xml:space="preserve">Con respecto a la investigación, nuestro sector invierte hoy uno de cada cinco euros que la industria dedica a la I+D en España. Hablamos de 1.200 millones de euros anuales dedicados a proyectos de investigación y desarrollo, lo que nos consolida como líderes en este ámbito junto a la automoción. </w:t>
      </w:r>
    </w:p>
    <w:p w14:paraId="211CF878" w14:textId="32F4DF85" w:rsidR="0074714F" w:rsidRDefault="00D86D2A" w:rsidP="0074714F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 w:rsidRPr="00D86D2A">
        <w:rPr>
          <w:rFonts w:ascii="HelveticaNeueLT Std" w:hAnsi="HelveticaNeueLT Std" w:cstheme="minorHAnsi"/>
          <w:color w:val="333333"/>
          <w:lang w:val="es-ES_tradnl"/>
        </w:rPr>
        <w:t xml:space="preserve">El volumen de exportaciones de medicamentos crece cada año de manera constante, lo que ha supuesto alcanzar un récord histórico el pasado año y superar los 17.000 millones de euros en ventas al exterior. </w:t>
      </w:r>
      <w:r w:rsidR="00F86FCA">
        <w:rPr>
          <w:rFonts w:ascii="HelveticaNeueLT Std" w:hAnsi="HelveticaNeueLT Std" w:cstheme="minorHAnsi"/>
          <w:color w:val="333333"/>
          <w:lang w:val="es-ES_tradnl"/>
        </w:rPr>
        <w:t>E</w:t>
      </w:r>
      <w:r w:rsidRPr="00D86D2A">
        <w:rPr>
          <w:rFonts w:ascii="HelveticaNeueLT Std" w:hAnsi="HelveticaNeueLT Std" w:cstheme="minorHAnsi"/>
          <w:color w:val="333333"/>
          <w:lang w:val="es-ES_tradnl"/>
        </w:rPr>
        <w:t xml:space="preserve">l medicamento </w:t>
      </w:r>
      <w:r w:rsidR="00AE0434">
        <w:rPr>
          <w:rFonts w:ascii="HelveticaNeueLT Std" w:hAnsi="HelveticaNeueLT Std" w:cstheme="minorHAnsi"/>
          <w:color w:val="333333"/>
          <w:lang w:val="es-ES_tradnl"/>
        </w:rPr>
        <w:t xml:space="preserve">es </w:t>
      </w:r>
      <w:r w:rsidRPr="00D86D2A">
        <w:rPr>
          <w:rFonts w:ascii="HelveticaNeueLT Std" w:hAnsi="HelveticaNeueLT Std" w:cstheme="minorHAnsi"/>
          <w:color w:val="333333"/>
          <w:lang w:val="es-ES_tradnl"/>
        </w:rPr>
        <w:t>ya el cuarto producto más exportado en España y represent</w:t>
      </w:r>
      <w:r w:rsidR="00AE0434">
        <w:rPr>
          <w:rFonts w:ascii="HelveticaNeueLT Std" w:hAnsi="HelveticaNeueLT Std" w:cstheme="minorHAnsi"/>
          <w:color w:val="333333"/>
          <w:lang w:val="es-ES_tradnl"/>
        </w:rPr>
        <w:t>a</w:t>
      </w:r>
      <w:r w:rsidRPr="00D86D2A">
        <w:rPr>
          <w:rFonts w:ascii="HelveticaNeueLT Std" w:hAnsi="HelveticaNeueLT Std" w:cstheme="minorHAnsi"/>
          <w:color w:val="333333"/>
          <w:lang w:val="es-ES_tradnl"/>
        </w:rPr>
        <w:t xml:space="preserve"> hasta el 5,4% del total de exportaciones españolas</w:t>
      </w:r>
      <w:r w:rsidR="00F86FCA">
        <w:rPr>
          <w:rFonts w:ascii="HelveticaNeueLT Std" w:hAnsi="HelveticaNeueLT Std" w:cstheme="minorHAnsi"/>
          <w:color w:val="333333"/>
          <w:lang w:val="es-ES_tradnl"/>
        </w:rPr>
        <w:t xml:space="preserve"> y un cuarto de las </w:t>
      </w:r>
      <w:r w:rsidR="00F86FCA" w:rsidRPr="00F86FCA">
        <w:rPr>
          <w:rFonts w:ascii="HelveticaNeueLT Std" w:hAnsi="HelveticaNeueLT Std" w:cstheme="minorHAnsi"/>
          <w:color w:val="333333"/>
          <w:lang w:val="es-ES_tradnl"/>
        </w:rPr>
        <w:t xml:space="preserve">exportaciones de productos de alta tecnología, </w:t>
      </w:r>
      <w:r w:rsidR="00F86FCA">
        <w:rPr>
          <w:rFonts w:ascii="HelveticaNeueLT Std" w:hAnsi="HelveticaNeueLT Std" w:cstheme="minorHAnsi"/>
          <w:color w:val="333333"/>
          <w:lang w:val="es-ES_tradnl"/>
        </w:rPr>
        <w:t>solo superad</w:t>
      </w:r>
      <w:r w:rsidR="00AE0434">
        <w:rPr>
          <w:rFonts w:ascii="HelveticaNeueLT Std" w:hAnsi="HelveticaNeueLT Std" w:cstheme="minorHAnsi"/>
          <w:color w:val="333333"/>
          <w:lang w:val="es-ES_tradnl"/>
        </w:rPr>
        <w:t>o</w:t>
      </w:r>
      <w:r w:rsidR="00F86FCA">
        <w:rPr>
          <w:rFonts w:ascii="HelveticaNeueLT Std" w:hAnsi="HelveticaNeueLT Std" w:cstheme="minorHAnsi"/>
          <w:color w:val="333333"/>
          <w:lang w:val="es-ES_tradnl"/>
        </w:rPr>
        <w:t xml:space="preserve"> por </w:t>
      </w:r>
      <w:r w:rsidR="007A7EA6">
        <w:rPr>
          <w:rFonts w:ascii="HelveticaNeueLT Std" w:hAnsi="HelveticaNeueLT Std" w:cstheme="minorHAnsi"/>
          <w:color w:val="333333"/>
          <w:lang w:val="es-ES_tradnl"/>
        </w:rPr>
        <w:t>el sector</w:t>
      </w:r>
      <w:r w:rsidR="00F86FCA" w:rsidRPr="00F86FCA">
        <w:rPr>
          <w:rFonts w:ascii="HelveticaNeueLT Std" w:hAnsi="HelveticaNeueLT Std" w:cstheme="minorHAnsi"/>
          <w:color w:val="333333"/>
          <w:lang w:val="es-ES_tradnl"/>
        </w:rPr>
        <w:t xml:space="preserve"> aeroespacial</w:t>
      </w:r>
      <w:r w:rsidRPr="00D86D2A">
        <w:rPr>
          <w:rFonts w:ascii="HelveticaNeueLT Std" w:hAnsi="HelveticaNeueLT Std" w:cstheme="minorHAnsi"/>
          <w:color w:val="333333"/>
          <w:lang w:val="es-ES_tradnl"/>
        </w:rPr>
        <w:t>.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</w:t>
      </w:r>
    </w:p>
    <w:p w14:paraId="6524AB24" w14:textId="0E003B15" w:rsidR="0074714F" w:rsidRPr="0074714F" w:rsidRDefault="0074714F" w:rsidP="0074714F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Somos también el sector más avanzado en </w:t>
      </w:r>
      <w:r w:rsidR="00C967E3">
        <w:rPr>
          <w:rFonts w:ascii="HelveticaNeueLT Std" w:hAnsi="HelveticaNeueLT Std" w:cstheme="minorHAnsi"/>
          <w:color w:val="333333"/>
          <w:lang w:val="es-ES_tradnl"/>
        </w:rPr>
        <w:t>-</w:t>
      </w:r>
      <w:r w:rsidR="00256FE0">
        <w:rPr>
          <w:rFonts w:ascii="HelveticaNeueLT Std" w:hAnsi="HelveticaNeueLT Std" w:cstheme="minorHAnsi"/>
          <w:color w:val="333333"/>
          <w:lang w:val="es-ES_tradnl"/>
        </w:rPr>
        <w:t xml:space="preserve">a la vez-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calidad y diversidad de empleo. </w:t>
      </w:r>
      <w:r w:rsidRPr="0074714F">
        <w:rPr>
          <w:rFonts w:ascii="HelveticaNeueLT Std" w:hAnsi="HelveticaNeueLT Std" w:cstheme="minorHAnsi"/>
          <w:color w:val="333333"/>
          <w:lang w:val="es-ES_tradnl"/>
        </w:rPr>
        <w:t>Casi el 94% de nuestros contratos son indefinidos, frente a los dos tercios de la media nacional. Más del 53% de las personas que trabajan en la industria farmacéutica son mujeres (la media de la industria nacional está en un 26%), un porcentaje que se eleva al 67% en los departamentos de I+D</w:t>
      </w:r>
      <w:r>
        <w:rPr>
          <w:rFonts w:ascii="HelveticaNeueLT Std" w:hAnsi="HelveticaNeueLT Std" w:cstheme="minorHAnsi"/>
          <w:color w:val="333333"/>
          <w:lang w:val="es-ES_tradnl"/>
        </w:rPr>
        <w:t>, y llega a más del 45% en el caso de puestos directivos</w:t>
      </w:r>
      <w:r w:rsidRPr="0074714F">
        <w:rPr>
          <w:rFonts w:ascii="HelveticaNeueLT Std" w:hAnsi="HelveticaNeueLT Std" w:cstheme="minorHAnsi"/>
          <w:color w:val="333333"/>
          <w:lang w:val="es-ES_tradnl"/>
        </w:rPr>
        <w:t xml:space="preserve">. </w:t>
      </w:r>
      <w:r>
        <w:rPr>
          <w:rFonts w:ascii="HelveticaNeueLT Std" w:hAnsi="HelveticaNeueLT Std" w:cstheme="minorHAnsi"/>
          <w:color w:val="333333"/>
          <w:lang w:val="es-ES_tradnl"/>
        </w:rPr>
        <w:t>Y tenemos una alta tasa de creación de empleo, concentrada sobre todo en los jóvenes y mayores de 50 años, los colectivos más afectados por el paro.</w:t>
      </w:r>
    </w:p>
    <w:p w14:paraId="47776E89" w14:textId="655F7C11" w:rsidR="001510EC" w:rsidRDefault="001510EC" w:rsidP="0074714F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También hemos conseguido grandes logros en sostenibilidad y gestión de recursos naturales</w:t>
      </w:r>
      <w:r w:rsidR="00FF0462">
        <w:rPr>
          <w:rFonts w:ascii="HelveticaNeueLT Std" w:hAnsi="HelveticaNeueLT Std" w:cstheme="minorHAnsi"/>
          <w:color w:val="333333"/>
          <w:lang w:val="es-ES_tradnl"/>
        </w:rPr>
        <w:t>, con una apuesta clara por la economía circular</w:t>
      </w:r>
      <w:r>
        <w:rPr>
          <w:rFonts w:ascii="HelveticaNeueLT Std" w:hAnsi="HelveticaNeueLT Std" w:cstheme="minorHAnsi"/>
          <w:color w:val="333333"/>
          <w:lang w:val="es-ES_tradnl"/>
        </w:rPr>
        <w:t>.</w:t>
      </w:r>
      <w:r w:rsidR="00D87266" w:rsidRPr="00E3284D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FF0462" w:rsidRPr="00E3284D">
        <w:rPr>
          <w:rFonts w:ascii="HelveticaNeueLT Std" w:hAnsi="HelveticaNeueLT Std" w:cstheme="minorHAnsi"/>
          <w:color w:val="333333"/>
          <w:lang w:val="es-ES_tradnl"/>
        </w:rPr>
        <w:t xml:space="preserve">Tenemos un sistema modélico de gestión de residuos y envases desde hace 20 años y nuestras empresas están invirtiendo también en autogeneración de energía para ser más sostenibles y ganar autonomía. </w:t>
      </w:r>
      <w:r w:rsidR="00E3284D" w:rsidRPr="00E3284D">
        <w:rPr>
          <w:rFonts w:ascii="HelveticaNeueLT Std" w:hAnsi="HelveticaNeueLT Std" w:cstheme="minorHAnsi"/>
          <w:color w:val="333333"/>
          <w:lang w:val="es-ES_tradnl"/>
        </w:rPr>
        <w:t xml:space="preserve">En los últimos años se ha reducido en más de un 25% la cantidad de embalaje por unidad de medicamento, lo que permite ahorrar cada año más de 150 toneladas de materias primas durante el proceso de diseño de los </w:t>
      </w:r>
      <w:r w:rsidR="00E3284D" w:rsidRPr="00E3284D">
        <w:rPr>
          <w:rFonts w:ascii="HelveticaNeueLT Std" w:hAnsi="HelveticaNeueLT Std" w:cstheme="minorHAnsi"/>
          <w:color w:val="333333"/>
          <w:lang w:val="es-ES_tradnl"/>
        </w:rPr>
        <w:lastRenderedPageBreak/>
        <w:t xml:space="preserve">envases. </w:t>
      </w:r>
      <w:r w:rsidR="00FF0462" w:rsidRPr="00E3284D">
        <w:rPr>
          <w:rFonts w:ascii="HelveticaNeueLT Std" w:hAnsi="HelveticaNeueLT Std" w:cstheme="minorHAnsi"/>
          <w:color w:val="333333"/>
          <w:lang w:val="es-ES_tradnl"/>
        </w:rPr>
        <w:t xml:space="preserve">Somos un sector responsable medioambientalmente y con toda seguridad esta rúbrica irá ganando peso en </w:t>
      </w:r>
      <w:r w:rsidR="00256FE0">
        <w:rPr>
          <w:rFonts w:ascii="HelveticaNeueLT Std" w:hAnsi="HelveticaNeueLT Std" w:cstheme="minorHAnsi"/>
          <w:color w:val="333333"/>
          <w:lang w:val="es-ES_tradnl"/>
        </w:rPr>
        <w:t>los próximos años</w:t>
      </w:r>
      <w:r w:rsidR="00FF0462" w:rsidRPr="00E3284D">
        <w:rPr>
          <w:rFonts w:ascii="HelveticaNeueLT Std" w:hAnsi="HelveticaNeueLT Std" w:cstheme="minorHAnsi"/>
          <w:color w:val="333333"/>
          <w:lang w:val="es-ES_tradnl"/>
        </w:rPr>
        <w:t xml:space="preserve">. </w:t>
      </w:r>
    </w:p>
    <w:p w14:paraId="24CF79CB" w14:textId="58850904" w:rsidR="00256FE0" w:rsidRDefault="001510EC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El 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sector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también </w:t>
      </w:r>
      <w:r w:rsidR="00C44103">
        <w:rPr>
          <w:rFonts w:ascii="HelveticaNeueLT Std" w:hAnsi="HelveticaNeueLT Std" w:cstheme="minorHAnsi"/>
          <w:color w:val="333333"/>
          <w:lang w:val="es-ES_tradnl"/>
        </w:rPr>
        <w:t>puede sacar pecho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 a nivel internacional</w:t>
      </w:r>
      <w:r w:rsidR="00C44103">
        <w:rPr>
          <w:rFonts w:ascii="HelveticaNeueLT Std" w:hAnsi="HelveticaNeueLT Std" w:cstheme="minorHAnsi"/>
          <w:color w:val="333333"/>
          <w:lang w:val="es-ES_tradnl"/>
        </w:rPr>
        <w:t xml:space="preserve">. Tenemos 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una </w:t>
      </w:r>
      <w:r w:rsidR="00C44103">
        <w:rPr>
          <w:rFonts w:ascii="HelveticaNeueLT Std" w:hAnsi="HelveticaNeueLT Std" w:cstheme="minorHAnsi"/>
          <w:color w:val="333333"/>
          <w:lang w:val="es-ES_tradnl"/>
        </w:rPr>
        <w:t>investiga</w:t>
      </w:r>
      <w:r w:rsidR="0012409B">
        <w:rPr>
          <w:rFonts w:ascii="HelveticaNeueLT Std" w:hAnsi="HelveticaNeueLT Std" w:cstheme="minorHAnsi"/>
          <w:color w:val="333333"/>
          <w:lang w:val="es-ES_tradnl"/>
        </w:rPr>
        <w:t>ción médica de vanguardia, estamos entre los primeros países en ensayos clínicos</w:t>
      </w:r>
      <w:r w:rsidR="003F5D70" w:rsidRPr="003F5D70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3F5D70">
        <w:rPr>
          <w:rFonts w:ascii="HelveticaNeueLT Std" w:hAnsi="HelveticaNeueLT Std" w:cstheme="minorHAnsi"/>
          <w:color w:val="333333"/>
          <w:lang w:val="es-ES_tradnl"/>
        </w:rPr>
        <w:t>(</w:t>
      </w:r>
      <w:r w:rsidR="00256FE0">
        <w:rPr>
          <w:rFonts w:ascii="HelveticaNeueLT Std" w:hAnsi="HelveticaNeueLT Std" w:cstheme="minorHAnsi"/>
          <w:color w:val="333333"/>
          <w:lang w:val="es-ES_tradnl"/>
        </w:rPr>
        <w:t>h</w:t>
      </w:r>
      <w:r w:rsidR="003F5D70">
        <w:rPr>
          <w:rFonts w:ascii="HelveticaNeueLT Std" w:hAnsi="HelveticaNeueLT Std" w:cstheme="minorHAnsi"/>
          <w:color w:val="333333"/>
          <w:lang w:val="es-ES_tradnl"/>
        </w:rPr>
        <w:t>emos sido el primer país de Europa y el cuarto del mundo en ensayos clínicos de potenciales tratamientos contra el coronavirus)</w:t>
      </w:r>
      <w:r w:rsidR="00256FE0">
        <w:rPr>
          <w:rFonts w:ascii="HelveticaNeueLT Std" w:hAnsi="HelveticaNeueLT Std" w:cstheme="minorHAnsi"/>
          <w:color w:val="333333"/>
          <w:lang w:val="es-ES_tradnl"/>
        </w:rPr>
        <w:t>.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 </w:t>
      </w:r>
    </w:p>
    <w:p w14:paraId="5845FD95" w14:textId="02B7B84C" w:rsidR="00256FE0" w:rsidRDefault="00256FE0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Y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1510EC">
        <w:rPr>
          <w:rFonts w:ascii="HelveticaNeueLT Std" w:hAnsi="HelveticaNeueLT Std" w:cstheme="minorHAnsi"/>
          <w:color w:val="333333"/>
          <w:lang w:val="es-ES_tradnl"/>
        </w:rPr>
        <w:t xml:space="preserve">hemos </w:t>
      </w:r>
      <w:r w:rsidR="0006177E">
        <w:rPr>
          <w:rFonts w:ascii="HelveticaNeueLT Std" w:hAnsi="HelveticaNeueLT Std" w:cstheme="minorHAnsi"/>
          <w:color w:val="333333"/>
          <w:lang w:val="es-ES_tradnl"/>
        </w:rPr>
        <w:t xml:space="preserve">desarrollado un potente tejido industrial, </w:t>
      </w:r>
      <w:r w:rsidR="0006177E" w:rsidRPr="0006177E">
        <w:rPr>
          <w:rFonts w:ascii="HelveticaNeueLT Std" w:hAnsi="HelveticaNeueLT Std" w:cstheme="minorHAnsi"/>
          <w:color w:val="333333"/>
          <w:lang w:val="es-ES_tradnl"/>
        </w:rPr>
        <w:t>con más ochenta plantas de fabricación de medicamentos de uso humano</w:t>
      </w:r>
      <w:r w:rsidR="0006177E">
        <w:rPr>
          <w:rFonts w:ascii="HelveticaNeueLT Std" w:hAnsi="HelveticaNeueLT Std" w:cstheme="minorHAnsi"/>
          <w:color w:val="333333"/>
          <w:lang w:val="es-ES_tradnl"/>
        </w:rPr>
        <w:t>,</w:t>
      </w:r>
      <w:r w:rsidR="0006177E" w:rsidRPr="0006177E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06177E">
        <w:rPr>
          <w:rFonts w:ascii="HelveticaNeueLT Std" w:hAnsi="HelveticaNeueLT Std" w:cstheme="minorHAnsi"/>
          <w:color w:val="333333"/>
          <w:lang w:val="es-ES_tradnl"/>
        </w:rPr>
        <w:t xml:space="preserve">con una alta presencia de empresas nacionales y 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multinacionales </w:t>
      </w:r>
      <w:r w:rsidR="001510EC">
        <w:rPr>
          <w:rFonts w:ascii="HelveticaNeueLT Std" w:hAnsi="HelveticaNeueLT Std" w:cstheme="minorHAnsi"/>
          <w:color w:val="333333"/>
          <w:lang w:val="es-ES_tradnl"/>
        </w:rPr>
        <w:t xml:space="preserve">que </w:t>
      </w:r>
      <w:r w:rsidR="0012409B">
        <w:rPr>
          <w:rFonts w:ascii="HelveticaNeueLT Std" w:hAnsi="HelveticaNeueLT Std" w:cstheme="minorHAnsi"/>
          <w:color w:val="333333"/>
          <w:lang w:val="es-ES_tradnl"/>
        </w:rPr>
        <w:t>utiliza</w:t>
      </w:r>
      <w:r w:rsidR="001510EC">
        <w:rPr>
          <w:rFonts w:ascii="HelveticaNeueLT Std" w:hAnsi="HelveticaNeueLT Std" w:cstheme="minorHAnsi"/>
          <w:color w:val="333333"/>
          <w:lang w:val="es-ES_tradnl"/>
        </w:rPr>
        <w:t>n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 nuestro país como una pieza clave de su cadena de producción</w:t>
      </w:r>
      <w:r w:rsidR="002F6D7C">
        <w:rPr>
          <w:rFonts w:ascii="HelveticaNeueLT Std" w:hAnsi="HelveticaNeueLT Std" w:cstheme="minorHAnsi"/>
          <w:color w:val="333333"/>
          <w:lang w:val="es-ES_tradnl"/>
        </w:rPr>
        <w:t xml:space="preserve"> (</w:t>
      </w:r>
      <w:r w:rsidR="002F6D7C" w:rsidRPr="002F6D7C">
        <w:rPr>
          <w:rFonts w:ascii="HelveticaNeueLT Std" w:hAnsi="HelveticaNeueLT Std" w:cstheme="minorHAnsi"/>
          <w:color w:val="333333"/>
          <w:lang w:val="es-ES_tradnl"/>
        </w:rPr>
        <w:t>que contribuyeron a que ni siquiera en los momentos más duros de la crisis se produjeran problemas serios de desabastecimiento</w:t>
      </w:r>
      <w:r w:rsidR="00AE0434">
        <w:rPr>
          <w:rFonts w:ascii="HelveticaNeueLT Std" w:hAnsi="HelveticaNeueLT Std" w:cstheme="minorHAnsi"/>
          <w:color w:val="333333"/>
          <w:lang w:val="es-ES_tradnl"/>
        </w:rPr>
        <w:t xml:space="preserve"> y a que cuatro plantas de nuestro país produzcan vacunas contra </w:t>
      </w:r>
      <w:r w:rsidR="00C032CB">
        <w:rPr>
          <w:rFonts w:ascii="HelveticaNeueLT Std" w:hAnsi="HelveticaNeueLT Std" w:cstheme="minorHAnsi"/>
          <w:color w:val="333333"/>
          <w:lang w:val="es-ES_tradnl"/>
        </w:rPr>
        <w:t xml:space="preserve">la </w:t>
      </w:r>
      <w:r w:rsidR="00AE0434">
        <w:rPr>
          <w:rFonts w:ascii="HelveticaNeueLT Std" w:hAnsi="HelveticaNeueLT Std" w:cstheme="minorHAnsi"/>
          <w:color w:val="333333"/>
          <w:lang w:val="es-ES_tradnl"/>
        </w:rPr>
        <w:t>Covid</w:t>
      </w:r>
      <w:r w:rsidR="002F6D7C">
        <w:rPr>
          <w:rFonts w:ascii="HelveticaNeueLT Std" w:hAnsi="HelveticaNeueLT Std" w:cstheme="minorHAnsi"/>
          <w:color w:val="333333"/>
          <w:lang w:val="es-ES_tradnl"/>
        </w:rPr>
        <w:t>)</w:t>
      </w:r>
      <w:r w:rsidR="0012409B">
        <w:rPr>
          <w:rFonts w:ascii="HelveticaNeueLT Std" w:hAnsi="HelveticaNeueLT Std" w:cstheme="minorHAnsi"/>
          <w:color w:val="333333"/>
          <w:lang w:val="es-ES_tradnl"/>
        </w:rPr>
        <w:t xml:space="preserve">. </w:t>
      </w:r>
    </w:p>
    <w:p w14:paraId="6F41680F" w14:textId="39E73C57" w:rsidR="00256FE0" w:rsidRDefault="0012409B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Pocos sectores en este país tiene un </w:t>
      </w:r>
      <w:r w:rsidR="00C032CB">
        <w:rPr>
          <w:rFonts w:ascii="HelveticaNeueLT Std" w:hAnsi="HelveticaNeueLT Std" w:cstheme="minorHAnsi"/>
          <w:color w:val="333333"/>
          <w:lang w:val="es-ES_tradnl"/>
        </w:rPr>
        <w:t xml:space="preserve">currículum </w:t>
      </w:r>
      <w:r>
        <w:rPr>
          <w:rFonts w:ascii="HelveticaNeueLT Std" w:hAnsi="HelveticaNeueLT Std" w:cstheme="minorHAnsi"/>
          <w:color w:val="333333"/>
          <w:lang w:val="es-ES_tradnl"/>
        </w:rPr>
        <w:t>como el nuestro. Somos parte del modelo económico a seguir.</w:t>
      </w:r>
      <w:r w:rsidR="001510EC">
        <w:rPr>
          <w:rFonts w:ascii="HelveticaNeueLT Std" w:hAnsi="HelveticaNeueLT Std" w:cstheme="minorHAnsi"/>
          <w:color w:val="333333"/>
          <w:lang w:val="es-ES_tradnl"/>
        </w:rPr>
        <w:t xml:space="preserve"> A nadie le puede quedar duda que este es </w:t>
      </w:r>
      <w:r w:rsidR="007C1B0F" w:rsidRPr="000B7183">
        <w:rPr>
          <w:rFonts w:ascii="HelveticaNeueLT Std" w:hAnsi="HelveticaNeueLT Std" w:cstheme="minorHAnsi"/>
          <w:color w:val="333333"/>
          <w:lang w:val="es-ES_tradnl"/>
        </w:rPr>
        <w:t>un sector estratégico</w:t>
      </w:r>
      <w:r w:rsidR="001510EC">
        <w:rPr>
          <w:rFonts w:ascii="HelveticaNeueLT Std" w:hAnsi="HelveticaNeueLT Std" w:cstheme="minorHAnsi"/>
          <w:color w:val="333333"/>
          <w:lang w:val="es-ES_tradnl"/>
        </w:rPr>
        <w:t>,</w:t>
      </w:r>
      <w:r w:rsidR="007C1B0F" w:rsidRPr="000B7183">
        <w:rPr>
          <w:rFonts w:ascii="HelveticaNeueLT Std" w:hAnsi="HelveticaNeueLT Std" w:cstheme="minorHAnsi"/>
          <w:color w:val="333333"/>
          <w:lang w:val="es-ES_tradnl"/>
        </w:rPr>
        <w:t xml:space="preserve"> clave en las sociedades modernas. </w:t>
      </w:r>
    </w:p>
    <w:p w14:paraId="44AEB269" w14:textId="7DCA6939" w:rsidR="00CC3CEF" w:rsidRDefault="00256FE0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Pero t</w:t>
      </w:r>
      <w:r w:rsidR="001510EC">
        <w:rPr>
          <w:rFonts w:ascii="HelveticaNeueLT Std" w:hAnsi="HelveticaNeueLT Std" w:cstheme="minorHAnsi"/>
          <w:color w:val="333333"/>
          <w:lang w:val="es-ES_tradnl"/>
        </w:rPr>
        <w:t xml:space="preserve">ampoco debemos olvidarnos </w:t>
      </w:r>
      <w:r w:rsidR="00C032CB">
        <w:rPr>
          <w:rFonts w:ascii="HelveticaNeueLT Std" w:hAnsi="HelveticaNeueLT Std" w:cstheme="minorHAnsi"/>
          <w:color w:val="333333"/>
          <w:lang w:val="es-ES_tradnl"/>
        </w:rPr>
        <w:t xml:space="preserve">de </w:t>
      </w:r>
      <w:r w:rsidR="001510EC">
        <w:rPr>
          <w:rFonts w:ascii="HelveticaNeueLT Std" w:hAnsi="HelveticaNeueLT Std" w:cstheme="minorHAnsi"/>
          <w:color w:val="333333"/>
          <w:lang w:val="es-ES_tradnl"/>
        </w:rPr>
        <w:t xml:space="preserve">que Roma no se construyó en un día. </w:t>
      </w:r>
      <w:r w:rsidR="003F5D70">
        <w:rPr>
          <w:rFonts w:ascii="HelveticaNeueLT Std" w:hAnsi="HelveticaNeueLT Std" w:cstheme="minorHAnsi"/>
          <w:color w:val="333333"/>
          <w:lang w:val="es-ES_tradnl"/>
        </w:rPr>
        <w:t xml:space="preserve">Todos estos logros no han sido fruto de la casualidad. Han sido el resultado de muchos años de inversión y compromiso del sector con este país, y de colaboración estrecha </w:t>
      </w:r>
      <w:r w:rsidR="00AE0434">
        <w:rPr>
          <w:rFonts w:ascii="HelveticaNeueLT Std" w:hAnsi="HelveticaNeueLT Std" w:cstheme="minorHAnsi"/>
          <w:color w:val="333333"/>
          <w:lang w:val="es-ES_tradnl"/>
        </w:rPr>
        <w:t>con</w:t>
      </w:r>
      <w:r w:rsidR="003F5D70">
        <w:rPr>
          <w:rFonts w:ascii="HelveticaNeueLT Std" w:hAnsi="HelveticaNeueLT Std" w:cstheme="minorHAnsi"/>
          <w:color w:val="333333"/>
          <w:lang w:val="es-ES_tradnl"/>
        </w:rPr>
        <w:t xml:space="preserve"> la Administración</w:t>
      </w:r>
      <w:r w:rsidR="00AE0434">
        <w:rPr>
          <w:rFonts w:ascii="HelveticaNeueLT Std" w:hAnsi="HelveticaNeueLT Std" w:cstheme="minorHAnsi"/>
          <w:color w:val="333333"/>
          <w:lang w:val="es-ES_tradnl"/>
        </w:rPr>
        <w:t xml:space="preserve"> y</w:t>
      </w:r>
      <w:r w:rsidR="003F5D70">
        <w:rPr>
          <w:rFonts w:ascii="HelveticaNeueLT Std" w:hAnsi="HelveticaNeueLT Std" w:cstheme="minorHAnsi"/>
          <w:color w:val="333333"/>
          <w:lang w:val="es-ES_tradnl"/>
        </w:rPr>
        <w:t xml:space="preserve"> el sistema sanitario </w:t>
      </w:r>
      <w:r w:rsidR="00AE0434">
        <w:rPr>
          <w:rFonts w:ascii="HelveticaNeueLT Std" w:hAnsi="HelveticaNeueLT Std" w:cstheme="minorHAnsi"/>
          <w:color w:val="333333"/>
          <w:lang w:val="es-ES_tradnl"/>
        </w:rPr>
        <w:t>en su conjunto</w:t>
      </w:r>
      <w:r w:rsidR="003F5D70">
        <w:rPr>
          <w:rFonts w:ascii="HelveticaNeueLT Std" w:hAnsi="HelveticaNeueLT Std" w:cstheme="minorHAnsi"/>
          <w:color w:val="333333"/>
          <w:lang w:val="es-ES_tradnl"/>
        </w:rPr>
        <w:t xml:space="preserve">. </w:t>
      </w:r>
      <w:r w:rsidR="00D35F96">
        <w:rPr>
          <w:rFonts w:ascii="HelveticaNeueLT Std" w:hAnsi="HelveticaNeueLT Std" w:cstheme="minorHAnsi"/>
          <w:color w:val="333333"/>
          <w:lang w:val="es-ES_tradnl"/>
        </w:rPr>
        <w:t>Esta es por naturaleza una industria de muy largo plazo</w:t>
      </w:r>
      <w:r w:rsidR="00D52622">
        <w:rPr>
          <w:rFonts w:ascii="HelveticaNeueLT Std" w:hAnsi="HelveticaNeueLT Std" w:cstheme="minorHAnsi"/>
          <w:color w:val="333333"/>
          <w:lang w:val="es-ES_tradnl"/>
        </w:rPr>
        <w:t xml:space="preserve">, que </w:t>
      </w:r>
      <w:r w:rsidR="00D35F96">
        <w:rPr>
          <w:rFonts w:ascii="HelveticaNeueLT Std" w:hAnsi="HelveticaNeueLT Std" w:cstheme="minorHAnsi"/>
          <w:color w:val="333333"/>
          <w:lang w:val="es-ES_tradnl"/>
        </w:rPr>
        <w:t>precisa estabilidad</w:t>
      </w:r>
      <w:r w:rsidR="00D52622">
        <w:rPr>
          <w:rFonts w:ascii="HelveticaNeueLT Std" w:hAnsi="HelveticaNeueLT Std" w:cstheme="minorHAnsi"/>
          <w:color w:val="333333"/>
          <w:lang w:val="es-ES_tradnl"/>
        </w:rPr>
        <w:t>,</w:t>
      </w:r>
      <w:r w:rsidR="00D35F96">
        <w:rPr>
          <w:rFonts w:ascii="HelveticaNeueLT Std" w:hAnsi="HelveticaNeueLT Std" w:cstheme="minorHAnsi"/>
          <w:color w:val="333333"/>
          <w:lang w:val="es-ES_tradnl"/>
        </w:rPr>
        <w:t xml:space="preserve"> predictibilidad </w:t>
      </w:r>
      <w:r w:rsidR="00D52622">
        <w:rPr>
          <w:rFonts w:ascii="HelveticaNeueLT Std" w:hAnsi="HelveticaNeueLT Std" w:cstheme="minorHAnsi"/>
          <w:color w:val="333333"/>
          <w:lang w:val="es-ES_tradnl"/>
        </w:rPr>
        <w:t xml:space="preserve">y claridad </w:t>
      </w:r>
      <w:r w:rsidR="00D35F96">
        <w:rPr>
          <w:rFonts w:ascii="HelveticaNeueLT Std" w:hAnsi="HelveticaNeueLT Std" w:cstheme="minorHAnsi"/>
          <w:color w:val="333333"/>
          <w:lang w:val="es-ES_tradnl"/>
        </w:rPr>
        <w:t>regulatoria.</w:t>
      </w:r>
      <w:r w:rsidR="003F5D70">
        <w:rPr>
          <w:rFonts w:ascii="HelveticaNeueLT Std" w:hAnsi="HelveticaNeueLT Std" w:cstheme="minorHAnsi"/>
          <w:color w:val="333333"/>
          <w:lang w:val="es-ES_tradnl"/>
        </w:rPr>
        <w:t xml:space="preserve"> </w:t>
      </w:r>
    </w:p>
    <w:p w14:paraId="3790A709" w14:textId="2CFC25E5" w:rsidR="00D35F96" w:rsidRDefault="003F5D70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Para continuar </w:t>
      </w:r>
      <w:r w:rsidR="00C032CB">
        <w:rPr>
          <w:rFonts w:ascii="HelveticaNeueLT Std" w:hAnsi="HelveticaNeueLT Std" w:cstheme="minorHAnsi"/>
          <w:color w:val="333333"/>
          <w:lang w:val="es-ES_tradnl"/>
        </w:rPr>
        <w:t>potenciando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el sector y lograr que </w:t>
      </w:r>
      <w:r w:rsidR="00B6515E">
        <w:rPr>
          <w:rFonts w:ascii="HelveticaNeueLT Std" w:hAnsi="HelveticaNeueLT Std" w:cstheme="minorHAnsi"/>
          <w:color w:val="333333"/>
          <w:lang w:val="es-ES_tradnl"/>
        </w:rPr>
        <w:t xml:space="preserve">mejore su contribución al bienestar de la sociedad, estamos trabajando con la </w:t>
      </w:r>
      <w:r w:rsidR="00C032CB">
        <w:rPr>
          <w:rFonts w:ascii="HelveticaNeueLT Std" w:hAnsi="HelveticaNeueLT Std" w:cstheme="minorHAnsi"/>
          <w:color w:val="333333"/>
          <w:lang w:val="es-ES_tradnl"/>
        </w:rPr>
        <w:t xml:space="preserve">Administración </w:t>
      </w:r>
      <w:r w:rsidR="00B6515E">
        <w:rPr>
          <w:rFonts w:ascii="HelveticaNeueLT Std" w:hAnsi="HelveticaNeueLT Std" w:cstheme="minorHAnsi"/>
          <w:color w:val="333333"/>
          <w:lang w:val="es-ES_tradnl"/>
        </w:rPr>
        <w:t xml:space="preserve">en el desarrollo de un plan estratégico para la industria farmacéutica. </w:t>
      </w:r>
      <w:r w:rsidR="00D52622">
        <w:rPr>
          <w:rFonts w:ascii="HelveticaNeueLT Std" w:hAnsi="HelveticaNeueLT Std" w:cstheme="minorHAnsi"/>
          <w:color w:val="333333"/>
          <w:lang w:val="es-ES_tradnl"/>
        </w:rPr>
        <w:t xml:space="preserve">Es fundamental </w:t>
      </w:r>
      <w:r w:rsidR="00B6515E">
        <w:rPr>
          <w:rFonts w:ascii="HelveticaNeueLT Std" w:hAnsi="HelveticaNeueLT Std" w:cstheme="minorHAnsi"/>
          <w:color w:val="333333"/>
          <w:lang w:val="es-ES_tradnl"/>
        </w:rPr>
        <w:t xml:space="preserve">mantener el diálogo regular con la </w:t>
      </w:r>
      <w:r w:rsidR="00C032CB">
        <w:rPr>
          <w:rFonts w:ascii="HelveticaNeueLT Std" w:hAnsi="HelveticaNeueLT Std" w:cstheme="minorHAnsi"/>
          <w:color w:val="333333"/>
          <w:lang w:val="es-ES_tradnl"/>
        </w:rPr>
        <w:t>Administración</w:t>
      </w:r>
      <w:r w:rsidR="00B6515E">
        <w:rPr>
          <w:rFonts w:ascii="HelveticaNeueLT Std" w:hAnsi="HelveticaNeueLT Std" w:cstheme="minorHAnsi"/>
          <w:color w:val="333333"/>
          <w:lang w:val="es-ES_tradnl"/>
        </w:rPr>
        <w:t>, buscar consensos, y potenciar la colaboración público-privada.</w:t>
      </w:r>
    </w:p>
    <w:p w14:paraId="4551FCF9" w14:textId="3E9E283D" w:rsidR="000F3E4A" w:rsidRDefault="003C1C11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Debemos también recordar siempre que este es un sector que es parte de un sistema sanitario </w:t>
      </w:r>
      <w:r w:rsidR="00686E50">
        <w:rPr>
          <w:rFonts w:ascii="HelveticaNeueLT Std" w:hAnsi="HelveticaNeueLT Std" w:cstheme="minorHAnsi"/>
          <w:color w:val="333333"/>
          <w:lang w:val="es-ES_tradnl"/>
        </w:rPr>
        <w:t xml:space="preserve">sólido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que depende de </w:t>
      </w:r>
      <w:r w:rsidR="00686E50">
        <w:rPr>
          <w:rFonts w:ascii="HelveticaNeueLT Std" w:hAnsi="HelveticaNeueLT Std" w:cstheme="minorHAnsi"/>
          <w:color w:val="333333"/>
          <w:lang w:val="es-ES_tradnl"/>
        </w:rPr>
        <w:t>una administración eficiente, efectiva y con recursos suficientes para invertir en la sanidad de la població</w:t>
      </w:r>
      <w:r w:rsidR="009E5AEB">
        <w:rPr>
          <w:rFonts w:ascii="HelveticaNeueLT Std" w:hAnsi="HelveticaNeueLT Std" w:cstheme="minorHAnsi"/>
          <w:color w:val="333333"/>
          <w:lang w:val="es-ES_tradnl"/>
        </w:rPr>
        <w:t xml:space="preserve">n, de </w:t>
      </w:r>
      <w:r w:rsidR="00686E50">
        <w:rPr>
          <w:rFonts w:ascii="HelveticaNeueLT Std" w:hAnsi="HelveticaNeueLT Std" w:cstheme="minorHAnsi"/>
          <w:color w:val="333333"/>
          <w:lang w:val="es-ES_tradnl"/>
        </w:rPr>
        <w:t xml:space="preserve">la alta cualificación y prestigio de nuestros profesionales sanitarios, </w:t>
      </w:r>
      <w:r w:rsidR="009E5AEB">
        <w:rPr>
          <w:rFonts w:ascii="HelveticaNeueLT Std" w:hAnsi="HelveticaNeueLT Std" w:cstheme="minorHAnsi"/>
          <w:color w:val="333333"/>
          <w:lang w:val="es-ES_tradnl"/>
        </w:rPr>
        <w:t>y</w:t>
      </w:r>
      <w:r w:rsidR="00686E50">
        <w:rPr>
          <w:rFonts w:ascii="HelveticaNeueLT Std" w:hAnsi="HelveticaNeueLT Std" w:cstheme="minorHAnsi"/>
          <w:color w:val="333333"/>
          <w:lang w:val="es-ES_tradnl"/>
        </w:rPr>
        <w:t xml:space="preserve"> de la implicación de los pacientes, con el trabajo primordial de las organizaciones que los representan</w:t>
      </w:r>
      <w:r w:rsidR="009E5AEB">
        <w:rPr>
          <w:rFonts w:ascii="HelveticaNeueLT Std" w:hAnsi="HelveticaNeueLT Std" w:cstheme="minorHAnsi"/>
          <w:color w:val="333333"/>
          <w:lang w:val="es-ES_tradnl"/>
        </w:rPr>
        <w:t xml:space="preserve">. En este sentido quiero </w:t>
      </w:r>
      <w:r w:rsidR="00150FC3">
        <w:rPr>
          <w:rFonts w:ascii="HelveticaNeueLT Std" w:hAnsi="HelveticaNeueLT Std" w:cstheme="minorHAnsi"/>
          <w:color w:val="333333"/>
          <w:lang w:val="es-ES_tradnl"/>
        </w:rPr>
        <w:t xml:space="preserve">agradecer </w:t>
      </w:r>
      <w:r w:rsidR="009E5AEB">
        <w:rPr>
          <w:rFonts w:ascii="HelveticaNeueLT Std" w:hAnsi="HelveticaNeueLT Std" w:cstheme="minorHAnsi"/>
          <w:color w:val="333333"/>
          <w:lang w:val="es-ES_tradnl"/>
        </w:rPr>
        <w:t xml:space="preserve">en nombre de </w:t>
      </w:r>
      <w:r w:rsidR="00150FC3">
        <w:rPr>
          <w:rFonts w:ascii="HelveticaNeueLT Std" w:hAnsi="HelveticaNeueLT Std" w:cstheme="minorHAnsi"/>
          <w:color w:val="333333"/>
          <w:lang w:val="es-ES_tradnl"/>
        </w:rPr>
        <w:t xml:space="preserve">toda la industria </w:t>
      </w:r>
      <w:r w:rsidR="009E5AEB">
        <w:rPr>
          <w:rFonts w:ascii="HelveticaNeueLT Std" w:hAnsi="HelveticaNeueLT Std" w:cstheme="minorHAnsi"/>
          <w:color w:val="333333"/>
          <w:lang w:val="es-ES_tradnl"/>
        </w:rPr>
        <w:t xml:space="preserve">la gran labor que </w:t>
      </w:r>
      <w:r w:rsidR="00150FC3">
        <w:rPr>
          <w:rFonts w:ascii="HelveticaNeueLT Std" w:hAnsi="HelveticaNeueLT Std" w:cstheme="minorHAnsi"/>
          <w:color w:val="333333"/>
          <w:lang w:val="es-ES_tradnl"/>
        </w:rPr>
        <w:t xml:space="preserve">vienen </w:t>
      </w:r>
      <w:r w:rsidR="009E5AEB">
        <w:rPr>
          <w:rFonts w:ascii="HelveticaNeueLT Std" w:hAnsi="HelveticaNeueLT Std" w:cstheme="minorHAnsi"/>
          <w:color w:val="333333"/>
          <w:lang w:val="es-ES_tradnl"/>
        </w:rPr>
        <w:t>realiza</w:t>
      </w:r>
      <w:r w:rsidR="00150FC3">
        <w:rPr>
          <w:rFonts w:ascii="HelveticaNeueLT Std" w:hAnsi="HelveticaNeueLT Std" w:cstheme="minorHAnsi"/>
          <w:color w:val="333333"/>
          <w:lang w:val="es-ES_tradnl"/>
        </w:rPr>
        <w:t>n</w:t>
      </w:r>
      <w:r w:rsidR="009E5AEB">
        <w:rPr>
          <w:rFonts w:ascii="HelveticaNeueLT Std" w:hAnsi="HelveticaNeueLT Std" w:cstheme="minorHAnsi"/>
          <w:color w:val="333333"/>
          <w:lang w:val="es-ES_tradnl"/>
        </w:rPr>
        <w:t xml:space="preserve">do </w:t>
      </w:r>
      <w:r w:rsidR="00150FC3">
        <w:rPr>
          <w:rFonts w:ascii="HelveticaNeueLT Std" w:hAnsi="HelveticaNeueLT Std" w:cstheme="minorHAnsi"/>
          <w:color w:val="333333"/>
          <w:lang w:val="es-ES_tradnl"/>
        </w:rPr>
        <w:t>estos actores para fortalecer nuestro sistema sanitario.</w:t>
      </w:r>
    </w:p>
    <w:p w14:paraId="0624635B" w14:textId="547A8C4B" w:rsidR="00CE4546" w:rsidRDefault="001B5073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¿</w:t>
      </w:r>
      <w:r w:rsidR="00D86D2A">
        <w:rPr>
          <w:rFonts w:ascii="HelveticaNeueLT Std" w:hAnsi="HelveticaNeueLT Std" w:cstheme="minorHAnsi"/>
          <w:color w:val="333333"/>
          <w:lang w:val="es-ES_tradnl"/>
        </w:rPr>
        <w:t xml:space="preserve">Mirando a futuro, </w:t>
      </w:r>
      <w:r w:rsidR="00C032CB">
        <w:rPr>
          <w:rFonts w:ascii="HelveticaNeueLT Std" w:hAnsi="HelveticaNeueLT Std" w:cstheme="minorHAnsi"/>
          <w:color w:val="333333"/>
          <w:lang w:val="es-ES_tradnl"/>
        </w:rPr>
        <w:t xml:space="preserve">qué </w:t>
      </w:r>
      <w:r w:rsidR="00D86D2A">
        <w:rPr>
          <w:rFonts w:ascii="HelveticaNeueLT Std" w:hAnsi="HelveticaNeueLT Std" w:cstheme="minorHAnsi"/>
          <w:color w:val="333333"/>
          <w:lang w:val="es-ES_tradnl"/>
        </w:rPr>
        <w:t xml:space="preserve">retos y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oportunidades </w:t>
      </w:r>
      <w:r w:rsidR="00D86D2A">
        <w:rPr>
          <w:rFonts w:ascii="HelveticaNeueLT Std" w:hAnsi="HelveticaNeueLT Std" w:cstheme="minorHAnsi"/>
          <w:color w:val="333333"/>
          <w:lang w:val="es-ES_tradnl"/>
        </w:rPr>
        <w:t xml:space="preserve">se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abren para nuestro </w:t>
      </w:r>
      <w:r w:rsidR="00D86D2A">
        <w:rPr>
          <w:rFonts w:ascii="HelveticaNeueLT Std" w:hAnsi="HelveticaNeueLT Std" w:cstheme="minorHAnsi"/>
          <w:color w:val="333333"/>
          <w:lang w:val="es-ES_tradnl"/>
        </w:rPr>
        <w:t xml:space="preserve">sector y nuestro </w:t>
      </w:r>
      <w:r>
        <w:rPr>
          <w:rFonts w:ascii="HelveticaNeueLT Std" w:hAnsi="HelveticaNeueLT Std" w:cstheme="minorHAnsi"/>
          <w:color w:val="333333"/>
          <w:lang w:val="es-ES_tradnl"/>
        </w:rPr>
        <w:t>país?</w:t>
      </w:r>
    </w:p>
    <w:p w14:paraId="38B8E05A" w14:textId="3DED540C" w:rsidR="00777F36" w:rsidRPr="000B7183" w:rsidRDefault="001B5073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Se concentran en</w:t>
      </w:r>
      <w:r w:rsidR="00777F36" w:rsidRPr="000B7183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227830" w:rsidRPr="000B7183">
        <w:rPr>
          <w:rFonts w:ascii="HelveticaNeueLT Std" w:hAnsi="HelveticaNeueLT Std" w:cstheme="minorHAnsi"/>
          <w:color w:val="333333"/>
          <w:lang w:val="es-ES_tradnl"/>
        </w:rPr>
        <w:t>tres</w:t>
      </w:r>
      <w:r w:rsidR="00777F36" w:rsidRPr="000B7183">
        <w:rPr>
          <w:rFonts w:ascii="HelveticaNeueLT Std" w:hAnsi="HelveticaNeueLT Std" w:cstheme="minorHAnsi"/>
          <w:color w:val="333333"/>
          <w:lang w:val="es-ES_tradnl"/>
        </w:rPr>
        <w:t xml:space="preserve"> grandes</w:t>
      </w:r>
      <w:r w:rsidR="004F0F31" w:rsidRPr="000B7183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777F36" w:rsidRPr="000B7183">
        <w:rPr>
          <w:rFonts w:ascii="HelveticaNeueLT Std" w:hAnsi="HelveticaNeueLT Std" w:cstheme="minorHAnsi"/>
          <w:color w:val="333333"/>
          <w:lang w:val="es-ES_tradnl"/>
        </w:rPr>
        <w:t>ámbitos:</w:t>
      </w:r>
      <w:r w:rsidR="00227830" w:rsidRPr="000B7183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8213D8">
        <w:rPr>
          <w:rFonts w:ascii="HelveticaNeueLT Std" w:hAnsi="HelveticaNeueLT Std" w:cstheme="minorHAnsi"/>
          <w:color w:val="333333"/>
          <w:lang w:val="es-ES_tradnl"/>
        </w:rPr>
        <w:t xml:space="preserve">el acceso a la innovación, </w:t>
      </w:r>
      <w:r>
        <w:rPr>
          <w:rFonts w:ascii="HelveticaNeueLT Std" w:hAnsi="HelveticaNeueLT Std" w:cstheme="minorHAnsi"/>
          <w:color w:val="333333"/>
          <w:lang w:val="es-ES_tradnl"/>
        </w:rPr>
        <w:t>la investigación biomédica</w:t>
      </w:r>
      <w:r w:rsidR="008213D8">
        <w:rPr>
          <w:rFonts w:ascii="HelveticaNeueLT Std" w:hAnsi="HelveticaNeueLT Std" w:cstheme="minorHAnsi"/>
          <w:color w:val="333333"/>
          <w:lang w:val="es-ES_tradnl"/>
        </w:rPr>
        <w:t xml:space="preserve"> y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la producción </w:t>
      </w:r>
      <w:r w:rsidR="008213D8">
        <w:rPr>
          <w:rFonts w:ascii="HelveticaNeueLT Std" w:hAnsi="HelveticaNeueLT Std" w:cstheme="minorHAnsi"/>
          <w:color w:val="333333"/>
          <w:lang w:val="es-ES_tradnl"/>
        </w:rPr>
        <w:t>de medicamentos</w:t>
      </w:r>
      <w:r w:rsidR="00227830" w:rsidRPr="000B7183">
        <w:rPr>
          <w:rFonts w:ascii="HelveticaNeueLT Std" w:hAnsi="HelveticaNeueLT Std" w:cstheme="minorHAnsi"/>
          <w:color w:val="333333"/>
          <w:lang w:val="es-ES_tradnl"/>
        </w:rPr>
        <w:t>.</w:t>
      </w:r>
    </w:p>
    <w:p w14:paraId="6506DDB6" w14:textId="04887C87" w:rsidR="004D0BF1" w:rsidRDefault="004D0BF1" w:rsidP="000B7183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El primer reto es </w:t>
      </w:r>
      <w:r w:rsidRPr="009C36A7">
        <w:rPr>
          <w:rFonts w:ascii="HelveticaNeueLT Std" w:hAnsi="HelveticaNeueLT Std"/>
        </w:rPr>
        <w:t>asegurar un acceso rápido a los nuevos medicamentos</w:t>
      </w:r>
      <w:r>
        <w:rPr>
          <w:rFonts w:ascii="HelveticaNeueLT Std" w:hAnsi="HelveticaNeueLT Std"/>
        </w:rPr>
        <w:t>, valorando correctamente sus beneficios clínicos</w:t>
      </w:r>
      <w:r w:rsidR="00C032CB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incluyendo los de la innovación incremental</w:t>
      </w:r>
      <w:r w:rsidR="00A019C7">
        <w:rPr>
          <w:rFonts w:ascii="HelveticaNeueLT Std" w:hAnsi="HelveticaNeueLT Std"/>
        </w:rPr>
        <w:t>, y en el contexto de gestión de sostenibilidad financiera del sistema sanitario</w:t>
      </w:r>
      <w:r>
        <w:rPr>
          <w:rFonts w:ascii="HelveticaNeueLT Std" w:hAnsi="HelveticaNeueLT Std"/>
        </w:rPr>
        <w:t xml:space="preserve">. Como </w:t>
      </w:r>
      <w:r w:rsidR="00D52622">
        <w:rPr>
          <w:rFonts w:ascii="HelveticaNeueLT Std" w:hAnsi="HelveticaNeueLT Std"/>
        </w:rPr>
        <w:t>todos sabéis</w:t>
      </w:r>
      <w:r>
        <w:rPr>
          <w:rFonts w:ascii="HelveticaNeueLT Std" w:hAnsi="HelveticaNeueLT Std"/>
        </w:rPr>
        <w:t>, el acceso a la innovación se ha deteriorado mucho en España</w:t>
      </w:r>
      <w:r w:rsidR="00D52622">
        <w:rPr>
          <w:rFonts w:ascii="HelveticaNeueLT Std" w:hAnsi="HelveticaNeueLT Std"/>
        </w:rPr>
        <w:t xml:space="preserve"> estos últimos años</w:t>
      </w:r>
      <w:r>
        <w:rPr>
          <w:rFonts w:ascii="HelveticaNeueLT Std" w:hAnsi="HelveticaNeueLT Std"/>
        </w:rPr>
        <w:t xml:space="preserve">, </w:t>
      </w:r>
      <w:r w:rsidR="00D52622">
        <w:rPr>
          <w:rFonts w:ascii="HelveticaNeueLT Std" w:hAnsi="HelveticaNeueLT Std"/>
        </w:rPr>
        <w:t xml:space="preserve">alejándonos </w:t>
      </w:r>
      <w:r>
        <w:rPr>
          <w:rFonts w:ascii="HelveticaNeueLT Std" w:hAnsi="HelveticaNeueLT Std"/>
        </w:rPr>
        <w:t xml:space="preserve">de los países de referencia europeos. Esto daña, por encima de todo, a </w:t>
      </w:r>
      <w:r w:rsidRPr="009C36A7">
        <w:rPr>
          <w:rFonts w:ascii="HelveticaNeueLT Std" w:hAnsi="HelveticaNeueLT Std"/>
        </w:rPr>
        <w:t>los pacientes</w:t>
      </w:r>
      <w:r>
        <w:rPr>
          <w:rFonts w:ascii="HelveticaNeueLT Std" w:hAnsi="HelveticaNeueLT Std"/>
        </w:rPr>
        <w:t xml:space="preserve">; a </w:t>
      </w:r>
      <w:r w:rsidRPr="009C36A7">
        <w:rPr>
          <w:rFonts w:ascii="HelveticaNeueLT Std" w:hAnsi="HelveticaNeueLT Std"/>
        </w:rPr>
        <w:t>la eficiencia del sistema</w:t>
      </w:r>
      <w:r>
        <w:rPr>
          <w:rFonts w:ascii="HelveticaNeueLT Std" w:hAnsi="HelveticaNeueLT Std"/>
        </w:rPr>
        <w:t xml:space="preserve">, y daña a </w:t>
      </w:r>
      <w:r w:rsidRPr="009C36A7">
        <w:rPr>
          <w:rFonts w:ascii="HelveticaNeueLT Std" w:hAnsi="HelveticaNeueLT Std"/>
        </w:rPr>
        <w:t>las compañías</w:t>
      </w:r>
      <w:r>
        <w:rPr>
          <w:rFonts w:ascii="HelveticaNeueLT Std" w:hAnsi="HelveticaNeueLT Std"/>
        </w:rPr>
        <w:t xml:space="preserve">, </w:t>
      </w:r>
      <w:r w:rsidR="00B31EAC">
        <w:rPr>
          <w:rFonts w:ascii="HelveticaNeueLT Std" w:hAnsi="HelveticaNeueLT Std"/>
        </w:rPr>
        <w:t>reduciendo incentivos para invertir en el país</w:t>
      </w:r>
      <w:r w:rsidRPr="009C36A7">
        <w:rPr>
          <w:rFonts w:ascii="HelveticaNeueLT Std" w:hAnsi="HelveticaNeueLT Std"/>
        </w:rPr>
        <w:t>.</w:t>
      </w:r>
    </w:p>
    <w:p w14:paraId="44055577" w14:textId="1005A300" w:rsidR="007A7EA6" w:rsidRDefault="007A7EA6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/>
        </w:rPr>
        <w:t>Necesitamos urgentemente una reforma de los procedimiento</w:t>
      </w:r>
      <w:r w:rsidR="002758D6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de precio y financiación para mejorar</w:t>
      </w:r>
      <w:r w:rsidR="00C032CB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las tasas de acceso de los pacientes a los nuevo</w:t>
      </w:r>
      <w:r w:rsidR="00C032CB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medicamentos, las nuevas terapias y a la innovación incremental.</w:t>
      </w:r>
    </w:p>
    <w:p w14:paraId="64F1B264" w14:textId="215886E4" w:rsidR="00246216" w:rsidRDefault="00B50ED2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Segundo, t</w:t>
      </w:r>
      <w:r w:rsidR="008213D8">
        <w:rPr>
          <w:rFonts w:ascii="HelveticaNeueLT Std" w:hAnsi="HelveticaNeueLT Std" w:cstheme="minorHAnsi"/>
          <w:color w:val="333333"/>
          <w:lang w:val="es-ES_tradnl"/>
        </w:rPr>
        <w:t xml:space="preserve">enemos una oportunidad </w:t>
      </w:r>
      <w:r w:rsidR="00B31EAC">
        <w:rPr>
          <w:rFonts w:ascii="HelveticaNeueLT Std" w:hAnsi="HelveticaNeueLT Std" w:cstheme="minorHAnsi"/>
          <w:color w:val="333333"/>
          <w:lang w:val="es-ES_tradnl"/>
        </w:rPr>
        <w:t xml:space="preserve">única </w:t>
      </w:r>
      <w:r w:rsidR="008213D8">
        <w:rPr>
          <w:rFonts w:ascii="HelveticaNeueLT Std" w:hAnsi="HelveticaNeueLT Std" w:cstheme="minorHAnsi"/>
          <w:color w:val="333333"/>
          <w:lang w:val="es-ES_tradnl"/>
        </w:rPr>
        <w:t>de extender el éxito en ensayos clínicos a la investigación preclínica</w:t>
      </w:r>
      <w:r w:rsidR="00B31EAC">
        <w:rPr>
          <w:rFonts w:ascii="HelveticaNeueLT Std" w:hAnsi="HelveticaNeueLT Std" w:cstheme="minorHAnsi"/>
          <w:color w:val="333333"/>
          <w:lang w:val="es-ES_tradnl"/>
        </w:rPr>
        <w:t xml:space="preserve"> y básica</w:t>
      </w:r>
      <w:r w:rsidR="008213D8">
        <w:rPr>
          <w:rFonts w:ascii="HelveticaNeueLT Std" w:hAnsi="HelveticaNeueLT Std" w:cstheme="minorHAnsi"/>
          <w:color w:val="333333"/>
          <w:lang w:val="es-ES_tradnl"/>
        </w:rPr>
        <w:t>. Recordemos las bases del éxito. C</w:t>
      </w:r>
      <w:r w:rsidR="00FC73F1" w:rsidRPr="000B7183">
        <w:rPr>
          <w:rFonts w:ascii="HelveticaNeueLT Std" w:hAnsi="HelveticaNeueLT Std" w:cstheme="minorHAnsi"/>
          <w:color w:val="333333"/>
          <w:lang w:val="es-ES_tradnl"/>
        </w:rPr>
        <w:t>asi la mitad de la inversión de la industria en I+D se dedica a contratos con terceros, como hospitales, universidades y otros centros de investigación.</w:t>
      </w:r>
      <w:r w:rsidR="007A7EA6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F91213">
        <w:rPr>
          <w:rFonts w:ascii="HelveticaNeueLT Std" w:hAnsi="HelveticaNeueLT Std" w:cstheme="minorHAnsi"/>
          <w:color w:val="333333"/>
          <w:lang w:val="es-ES_tradnl"/>
        </w:rPr>
        <w:t xml:space="preserve">La investigación clínica genera un gran círculo virtuoso, puesto que implica inversión </w:t>
      </w:r>
      <w:r w:rsidR="00060C03">
        <w:rPr>
          <w:rFonts w:ascii="HelveticaNeueLT Std" w:hAnsi="HelveticaNeueLT Std" w:cstheme="minorHAnsi"/>
          <w:color w:val="333333"/>
          <w:lang w:val="es-ES_tradnl"/>
        </w:rPr>
        <w:t xml:space="preserve">en los hospitales </w:t>
      </w:r>
      <w:r w:rsidR="00F91213">
        <w:rPr>
          <w:rFonts w:ascii="HelveticaNeueLT Std" w:hAnsi="HelveticaNeueLT Std" w:cstheme="minorHAnsi"/>
          <w:color w:val="333333"/>
          <w:lang w:val="es-ES_tradnl"/>
        </w:rPr>
        <w:t xml:space="preserve">por parte de las compañías promotoras de los ensayos; contribuye a la cualificación de los profesionales sanitarios, </w:t>
      </w:r>
      <w:r w:rsidR="00246216">
        <w:rPr>
          <w:rFonts w:ascii="HelveticaNeueLT Std" w:hAnsi="HelveticaNeueLT Std" w:cstheme="minorHAnsi"/>
          <w:color w:val="333333"/>
          <w:lang w:val="es-ES_tradnl"/>
        </w:rPr>
        <w:t xml:space="preserve">con lo que se incrementa la calidad de </w:t>
      </w:r>
      <w:r w:rsidR="00246216">
        <w:rPr>
          <w:rFonts w:ascii="HelveticaNeueLT Std" w:hAnsi="HelveticaNeueLT Std" w:cstheme="minorHAnsi"/>
          <w:color w:val="333333"/>
          <w:lang w:val="es-ES_tradnl"/>
        </w:rPr>
        <w:lastRenderedPageBreak/>
        <w:t>la prestación de nuestro sistema sanitario, y abre nuevas posibilidades a los pacientes españoles, para muchos de los cuales la participación en un ensayo clínico puede suponer la curación de su enfermedad.</w:t>
      </w:r>
    </w:p>
    <w:p w14:paraId="113CDE5B" w14:textId="35D65B0A" w:rsidR="004B0E3A" w:rsidRPr="00060C03" w:rsidRDefault="00B31EAC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>Necesitamos u</w:t>
      </w:r>
      <w:r w:rsidR="00F549E7" w:rsidRPr="000B7183">
        <w:rPr>
          <w:rFonts w:ascii="HelveticaNeueLT Std" w:hAnsi="HelveticaNeueLT Std" w:cstheme="minorHAnsi"/>
          <w:color w:val="333333"/>
          <w:lang w:val="es-ES_tradnl"/>
        </w:rPr>
        <w:t xml:space="preserve">na estrategia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de país para </w:t>
      </w:r>
      <w:r w:rsidR="00F549E7" w:rsidRPr="000B7183">
        <w:rPr>
          <w:rFonts w:ascii="HelveticaNeueLT Std" w:hAnsi="HelveticaNeueLT Std" w:cstheme="minorHAnsi"/>
          <w:color w:val="333333"/>
          <w:lang w:val="es-ES_tradnl"/>
        </w:rPr>
        <w:t>potenci</w:t>
      </w:r>
      <w:r>
        <w:rPr>
          <w:rFonts w:ascii="HelveticaNeueLT Std" w:hAnsi="HelveticaNeueLT Std" w:cstheme="minorHAnsi"/>
          <w:color w:val="333333"/>
          <w:lang w:val="es-ES_tradnl"/>
        </w:rPr>
        <w:t>ar</w:t>
      </w:r>
      <w:r w:rsidR="00F549E7" w:rsidRPr="000B7183">
        <w:rPr>
          <w:rFonts w:ascii="HelveticaNeueLT Std" w:hAnsi="HelveticaNeueLT Std" w:cstheme="minorHAnsi"/>
          <w:color w:val="333333"/>
          <w:lang w:val="es-ES_tradnl"/>
        </w:rPr>
        <w:t xml:space="preserve"> las fases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de investigación </w:t>
      </w:r>
      <w:r w:rsidR="00F549E7" w:rsidRPr="000B7183">
        <w:rPr>
          <w:rFonts w:ascii="HelveticaNeueLT Std" w:hAnsi="HelveticaNeueLT Std" w:cstheme="minorHAnsi"/>
          <w:color w:val="333333"/>
          <w:lang w:val="es-ES_tradnl"/>
        </w:rPr>
        <w:t xml:space="preserve">básica y preclínica, </w:t>
      </w:r>
      <w:r w:rsidR="004B48EC">
        <w:rPr>
          <w:rFonts w:ascii="HelveticaNeueLT Std" w:hAnsi="HelveticaNeueLT Std" w:cstheme="minorHAnsi"/>
          <w:color w:val="333333"/>
          <w:lang w:val="es-ES_tradnl"/>
        </w:rPr>
        <w:t xml:space="preserve">en un marco regulatorio y de cooperación público-privada adecuado, </w:t>
      </w:r>
      <w:r w:rsidR="00431315">
        <w:rPr>
          <w:rFonts w:ascii="HelveticaNeueLT Std" w:hAnsi="HelveticaNeueLT Std" w:cstheme="minorHAnsi"/>
          <w:color w:val="333333"/>
          <w:lang w:val="es-ES_tradnl"/>
        </w:rPr>
        <w:t xml:space="preserve">consolidando nuestro </w:t>
      </w:r>
      <w:r w:rsidR="004B48EC">
        <w:rPr>
          <w:rFonts w:ascii="HelveticaNeueLT Std" w:hAnsi="HelveticaNeueLT Std" w:cstheme="minorHAnsi"/>
          <w:color w:val="333333"/>
          <w:lang w:val="es-ES_tradnl"/>
        </w:rPr>
        <w:t xml:space="preserve">país </w:t>
      </w:r>
      <w:r w:rsidR="00431315">
        <w:rPr>
          <w:rFonts w:ascii="HelveticaNeueLT Std" w:hAnsi="HelveticaNeueLT Std" w:cstheme="minorHAnsi"/>
          <w:color w:val="333333"/>
          <w:lang w:val="es-ES_tradnl"/>
        </w:rPr>
        <w:t xml:space="preserve">como </w:t>
      </w:r>
      <w:r w:rsidR="004B48EC">
        <w:rPr>
          <w:rFonts w:ascii="HelveticaNeueLT Std" w:hAnsi="HelveticaNeueLT Std" w:cstheme="minorHAnsi"/>
          <w:color w:val="333333"/>
          <w:lang w:val="es-ES_tradnl"/>
        </w:rPr>
        <w:t xml:space="preserve">un gran polo de atracción </w:t>
      </w:r>
      <w:r w:rsidR="004B0E3A">
        <w:rPr>
          <w:rFonts w:ascii="HelveticaNeueLT Std" w:hAnsi="HelveticaNeueLT Std" w:cstheme="minorHAnsi"/>
          <w:color w:val="333333"/>
          <w:lang w:val="es-ES_tradnl"/>
        </w:rPr>
        <w:t>de inversión en investigación en medicamentos</w:t>
      </w:r>
      <w:r w:rsidR="00F549E7" w:rsidRPr="000B7183">
        <w:rPr>
          <w:rFonts w:ascii="HelveticaNeueLT Std" w:hAnsi="HelveticaNeueLT Std" w:cstheme="minorHAnsi"/>
          <w:color w:val="333333"/>
          <w:lang w:val="es-ES_tradnl"/>
        </w:rPr>
        <w:t>.</w:t>
      </w:r>
      <w:r w:rsidR="00060C03"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4B0E3A" w:rsidRPr="004B0E3A">
        <w:rPr>
          <w:rFonts w:ascii="HelveticaNeueLT Std" w:hAnsi="HelveticaNeueLT Std" w:cstheme="minorHAnsi"/>
          <w:color w:val="333333"/>
        </w:rPr>
        <w:t>Expertos y</w:t>
      </w:r>
      <w:r w:rsidR="004B0E3A">
        <w:rPr>
          <w:rFonts w:ascii="HelveticaNeueLT Std" w:hAnsi="HelveticaNeueLT Std" w:cstheme="minorHAnsi"/>
          <w:color w:val="333333"/>
        </w:rPr>
        <w:t xml:space="preserve"> entidades co</w:t>
      </w:r>
      <w:r w:rsidR="008432C6">
        <w:rPr>
          <w:rFonts w:ascii="HelveticaNeueLT Std" w:hAnsi="HelveticaNeueLT Std" w:cstheme="minorHAnsi"/>
          <w:color w:val="333333"/>
        </w:rPr>
        <w:t>mo</w:t>
      </w:r>
      <w:r w:rsidR="004B0E3A">
        <w:rPr>
          <w:rFonts w:ascii="HelveticaNeueLT Std" w:hAnsi="HelveticaNeueLT Std" w:cstheme="minorHAnsi"/>
          <w:color w:val="333333"/>
        </w:rPr>
        <w:t xml:space="preserve"> el Real Instituto Elcano se han manifestado en este sentido.</w:t>
      </w:r>
    </w:p>
    <w:p w14:paraId="2B0A966A" w14:textId="47E319EC" w:rsidR="00220DAB" w:rsidRDefault="00220DAB" w:rsidP="000B7183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T</w:t>
      </w:r>
      <w:r w:rsidR="00A42887">
        <w:rPr>
          <w:rFonts w:ascii="HelveticaNeueLT Std" w:hAnsi="HelveticaNeueLT Std"/>
        </w:rPr>
        <w:t>ambién</w:t>
      </w:r>
      <w:r>
        <w:rPr>
          <w:rFonts w:ascii="HelveticaNeueLT Std" w:hAnsi="HelveticaNeueLT Std"/>
        </w:rPr>
        <w:t xml:space="preserve"> tenemos que </w:t>
      </w:r>
      <w:r w:rsidRPr="009C36A7">
        <w:rPr>
          <w:rFonts w:ascii="HelveticaNeueLT Std" w:hAnsi="HelveticaNeueLT Std"/>
        </w:rPr>
        <w:t>apostar por la digitalización de la sanidad</w:t>
      </w:r>
      <w:r>
        <w:rPr>
          <w:rFonts w:ascii="HelveticaNeueLT Std" w:hAnsi="HelveticaNeueLT Std"/>
        </w:rPr>
        <w:t xml:space="preserve">. No es sólo una oportunidad, para la que ya contamos con las tecnologías adecuadas, sino que es </w:t>
      </w:r>
      <w:r w:rsidRPr="009C36A7">
        <w:rPr>
          <w:rFonts w:ascii="HelveticaNeueLT Std" w:hAnsi="HelveticaNeueLT Std"/>
        </w:rPr>
        <w:t>esencial para mejorar la atención</w:t>
      </w:r>
      <w:r>
        <w:rPr>
          <w:rFonts w:ascii="HelveticaNeueLT Std" w:hAnsi="HelveticaNeueLT Std"/>
        </w:rPr>
        <w:t xml:space="preserve">, </w:t>
      </w:r>
      <w:r w:rsidRPr="009C36A7">
        <w:rPr>
          <w:rFonts w:ascii="HelveticaNeueLT Std" w:hAnsi="HelveticaNeueLT Std"/>
        </w:rPr>
        <w:t>impulsar la investigación</w:t>
      </w:r>
      <w:r>
        <w:rPr>
          <w:rFonts w:ascii="HelveticaNeueLT Std" w:hAnsi="HelveticaNeueLT Std"/>
        </w:rPr>
        <w:t xml:space="preserve"> y aplicar la innovación farmacológica.</w:t>
      </w:r>
    </w:p>
    <w:p w14:paraId="67D0D920" w14:textId="5103EE80" w:rsidR="00841A5C" w:rsidRPr="000B7183" w:rsidRDefault="00C04043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El tercer reto y oportunidad </w:t>
      </w:r>
      <w:r w:rsidR="008432C6">
        <w:rPr>
          <w:rFonts w:ascii="HelveticaNeueLT Std" w:hAnsi="HelveticaNeueLT Std" w:cstheme="minorHAnsi"/>
          <w:color w:val="333333"/>
          <w:lang w:val="es-ES_tradnl"/>
        </w:rPr>
        <w:t xml:space="preserve">es </w:t>
      </w:r>
      <w:r>
        <w:rPr>
          <w:rFonts w:ascii="HelveticaNeueLT Std" w:hAnsi="HelveticaNeueLT Std" w:cstheme="minorHAnsi"/>
          <w:color w:val="333333"/>
          <w:lang w:val="es-ES_tradnl"/>
        </w:rPr>
        <w:t>fortalecer nuestro tejido industrial de producción de medicamentos, el cual</w:t>
      </w:r>
      <w:r w:rsidR="00C032CB">
        <w:rPr>
          <w:rFonts w:ascii="HelveticaNeueLT Std" w:hAnsi="HelveticaNeueLT Std" w:cstheme="minorHAnsi"/>
          <w:color w:val="333333"/>
          <w:lang w:val="es-ES_tradnl"/>
        </w:rPr>
        <w:t>,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como decía antes</w:t>
      </w:r>
      <w:r w:rsidR="00C032CB">
        <w:rPr>
          <w:rFonts w:ascii="HelveticaNeueLT Std" w:hAnsi="HelveticaNeueLT Std" w:cstheme="minorHAnsi"/>
          <w:color w:val="333333"/>
          <w:lang w:val="es-ES_tradnl"/>
        </w:rPr>
        <w:t>,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ha dado muestras de gran solidez</w:t>
      </w:r>
      <w:r w:rsidR="00F36D87">
        <w:rPr>
          <w:rFonts w:ascii="HelveticaNeueLT Std" w:hAnsi="HelveticaNeueLT Std" w:cstheme="minorHAnsi"/>
          <w:color w:val="333333"/>
          <w:lang w:val="es-ES_tradnl"/>
        </w:rPr>
        <w:t>,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 </w:t>
      </w:r>
      <w:r w:rsidR="008432C6">
        <w:rPr>
          <w:rFonts w:ascii="HelveticaNeueLT Std" w:hAnsi="HelveticaNeueLT Std" w:cstheme="minorHAnsi"/>
          <w:color w:val="333333"/>
          <w:lang w:val="es-ES_tradnl"/>
        </w:rPr>
        <w:t xml:space="preserve">pero también está en riesgo. El actual contexto inflacionista afecta duramente </w:t>
      </w:r>
      <w:r w:rsidR="00F36D87">
        <w:rPr>
          <w:rFonts w:ascii="HelveticaNeueLT Std" w:hAnsi="HelveticaNeueLT Std" w:cstheme="minorHAnsi"/>
          <w:color w:val="333333"/>
          <w:lang w:val="es-ES_tradnl"/>
        </w:rPr>
        <w:t xml:space="preserve">a </w:t>
      </w:r>
      <w:r w:rsidR="008432C6">
        <w:rPr>
          <w:rFonts w:ascii="HelveticaNeueLT Std" w:hAnsi="HelveticaNeueLT Std" w:cstheme="minorHAnsi"/>
          <w:color w:val="333333"/>
          <w:lang w:val="es-ES_tradnl"/>
        </w:rPr>
        <w:t xml:space="preserve">la producción, sobre todo </w:t>
      </w:r>
      <w:r w:rsidR="00F36D87">
        <w:rPr>
          <w:rFonts w:ascii="HelveticaNeueLT Std" w:hAnsi="HelveticaNeueLT Std" w:cstheme="minorHAnsi"/>
          <w:color w:val="333333"/>
          <w:lang w:val="es-ES_tradnl"/>
        </w:rPr>
        <w:t xml:space="preserve">a </w:t>
      </w:r>
      <w:r w:rsidR="008432C6">
        <w:rPr>
          <w:rFonts w:ascii="HelveticaNeueLT Std" w:hAnsi="HelveticaNeueLT Std" w:cstheme="minorHAnsi"/>
          <w:color w:val="333333"/>
          <w:lang w:val="es-ES_tradnl"/>
        </w:rPr>
        <w:t>medicamentos con márgenes muy estrechos</w:t>
      </w:r>
      <w:r w:rsidR="00F36D87">
        <w:rPr>
          <w:rFonts w:ascii="HelveticaNeueLT Std" w:hAnsi="HelveticaNeueLT Std" w:cstheme="minorHAnsi"/>
          <w:color w:val="333333"/>
          <w:lang w:val="es-ES_tradnl"/>
        </w:rPr>
        <w:t xml:space="preserve">; </w:t>
      </w:r>
      <w:r w:rsidR="008432C6">
        <w:rPr>
          <w:rFonts w:ascii="HelveticaNeueLT Std" w:hAnsi="HelveticaNeueLT Std" w:cstheme="minorHAnsi"/>
          <w:color w:val="333333"/>
          <w:lang w:val="es-ES_tradnl"/>
        </w:rPr>
        <w:t>las dificultades en las cadena</w:t>
      </w:r>
      <w:r w:rsidR="00CC3CEF">
        <w:rPr>
          <w:rFonts w:ascii="HelveticaNeueLT Std" w:hAnsi="HelveticaNeueLT Std" w:cstheme="minorHAnsi"/>
          <w:color w:val="333333"/>
          <w:lang w:val="es-ES_tradnl"/>
        </w:rPr>
        <w:t>s</w:t>
      </w:r>
      <w:r w:rsidR="008432C6">
        <w:rPr>
          <w:rFonts w:ascii="HelveticaNeueLT Std" w:hAnsi="HelveticaNeueLT Std" w:cstheme="minorHAnsi"/>
          <w:color w:val="333333"/>
          <w:lang w:val="es-ES_tradnl"/>
        </w:rPr>
        <w:t xml:space="preserve"> de suministro </w:t>
      </w:r>
      <w:r w:rsidR="00431315">
        <w:rPr>
          <w:rFonts w:ascii="HelveticaNeueLT Std" w:hAnsi="HelveticaNeueLT Std" w:cstheme="minorHAnsi"/>
          <w:color w:val="333333"/>
          <w:lang w:val="es-ES_tradnl"/>
        </w:rPr>
        <w:t xml:space="preserve">y tensiones geopolíticas </w:t>
      </w:r>
      <w:r w:rsidR="008432C6">
        <w:rPr>
          <w:rFonts w:ascii="HelveticaNeueLT Std" w:hAnsi="HelveticaNeueLT Std" w:cstheme="minorHAnsi"/>
          <w:color w:val="333333"/>
          <w:lang w:val="es-ES_tradnl"/>
        </w:rPr>
        <w:t>siguen ahí, y la competencia de otros países</w:t>
      </w:r>
      <w:r w:rsidR="00F36D87">
        <w:rPr>
          <w:rFonts w:ascii="HelveticaNeueLT Std" w:hAnsi="HelveticaNeueLT Std" w:cstheme="minorHAnsi"/>
          <w:color w:val="333333"/>
          <w:lang w:val="es-ES_tradnl"/>
        </w:rPr>
        <w:t>,</w:t>
      </w:r>
      <w:r w:rsidR="008432C6">
        <w:rPr>
          <w:rFonts w:ascii="HelveticaNeueLT Std" w:hAnsi="HelveticaNeueLT Std" w:cstheme="minorHAnsi"/>
          <w:color w:val="333333"/>
          <w:lang w:val="es-ES_tradnl"/>
        </w:rPr>
        <w:t xml:space="preserve"> sobre todo </w:t>
      </w:r>
      <w:r w:rsidR="00431315">
        <w:rPr>
          <w:rFonts w:ascii="HelveticaNeueLT Std" w:hAnsi="HelveticaNeueLT Std" w:cstheme="minorHAnsi"/>
          <w:color w:val="333333"/>
          <w:lang w:val="es-ES_tradnl"/>
        </w:rPr>
        <w:t xml:space="preserve">las grandes economías </w:t>
      </w:r>
      <w:r w:rsidR="008432C6">
        <w:rPr>
          <w:rFonts w:ascii="HelveticaNeueLT Std" w:hAnsi="HelveticaNeueLT Std" w:cstheme="minorHAnsi"/>
          <w:color w:val="333333"/>
          <w:lang w:val="es-ES_tradnl"/>
        </w:rPr>
        <w:t>emergentes</w:t>
      </w:r>
      <w:r w:rsidR="00F36D87">
        <w:rPr>
          <w:rFonts w:ascii="HelveticaNeueLT Std" w:hAnsi="HelveticaNeueLT Std" w:cstheme="minorHAnsi"/>
          <w:color w:val="333333"/>
          <w:lang w:val="es-ES_tradnl"/>
        </w:rPr>
        <w:t>,</w:t>
      </w:r>
      <w:r w:rsidR="008432C6">
        <w:rPr>
          <w:rFonts w:ascii="HelveticaNeueLT Std" w:hAnsi="HelveticaNeueLT Std" w:cstheme="minorHAnsi"/>
          <w:color w:val="333333"/>
          <w:lang w:val="es-ES_tradnl"/>
        </w:rPr>
        <w:t xml:space="preserve"> aumenta. </w:t>
      </w:r>
    </w:p>
    <w:p w14:paraId="10D35CA4" w14:textId="481081B0" w:rsidR="00F43F73" w:rsidRPr="000B7183" w:rsidRDefault="008432C6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En este contexto, la actual política del </w:t>
      </w:r>
      <w:r w:rsidR="00F36D87">
        <w:rPr>
          <w:rFonts w:ascii="HelveticaNeueLT Std" w:hAnsi="HelveticaNeueLT Std" w:cstheme="minorHAnsi"/>
          <w:color w:val="333333"/>
          <w:lang w:val="es-ES_tradnl"/>
        </w:rPr>
        <w:t xml:space="preserve">Gobierno </w:t>
      </w:r>
      <w:r w:rsidR="00CC3CEF">
        <w:rPr>
          <w:rFonts w:ascii="HelveticaNeueLT Std" w:hAnsi="HelveticaNeueLT Std" w:cstheme="minorHAnsi"/>
          <w:color w:val="333333"/>
          <w:lang w:val="es-ES_tradnl"/>
        </w:rPr>
        <w:t xml:space="preserve">y de nuestros socios europeos (como parte de la Estrategia Farmacéutica Europea)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de apoyar la producción </w:t>
      </w:r>
      <w:r w:rsidR="00CC3CEF">
        <w:rPr>
          <w:rFonts w:ascii="HelveticaNeueLT Std" w:hAnsi="HelveticaNeueLT Std" w:cstheme="minorHAnsi"/>
          <w:color w:val="333333"/>
          <w:lang w:val="es-ES_tradnl"/>
        </w:rPr>
        <w:t xml:space="preserve">local 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y la soberanía industrial es muy bienvenida y esperamos que se </w:t>
      </w:r>
      <w:bookmarkStart w:id="0" w:name="_Hlk113259821"/>
      <w:r>
        <w:rPr>
          <w:rFonts w:ascii="HelveticaNeueLT Std" w:hAnsi="HelveticaNeueLT Std" w:cstheme="minorHAnsi"/>
          <w:color w:val="333333"/>
          <w:lang w:val="es-ES_tradnl"/>
        </w:rPr>
        <w:t xml:space="preserve">propongan incentivos económicos adecuados para promover la producción de los medicamentos estratégicos identificados por la AEMPS. </w:t>
      </w:r>
      <w:r w:rsidR="00F86FCA">
        <w:rPr>
          <w:rFonts w:ascii="HelveticaNeueLT Std" w:hAnsi="HelveticaNeueLT Std" w:cstheme="minorHAnsi"/>
          <w:color w:val="333333"/>
          <w:lang w:val="es-ES_tradnl"/>
        </w:rPr>
        <w:t>T</w:t>
      </w:r>
      <w:r w:rsidR="00E9176E" w:rsidRPr="000B7183">
        <w:rPr>
          <w:rFonts w:ascii="HelveticaNeueLT Std" w:hAnsi="HelveticaNeueLT Std" w:cstheme="minorHAnsi"/>
          <w:color w:val="333333"/>
          <w:lang w:val="es-ES_tradnl"/>
        </w:rPr>
        <w:t>enemos</w:t>
      </w:r>
      <w:r w:rsidR="007D2896" w:rsidRPr="000B7183">
        <w:rPr>
          <w:rFonts w:ascii="HelveticaNeueLT Std" w:hAnsi="HelveticaNeueLT Std" w:cstheme="minorHAnsi"/>
          <w:color w:val="333333"/>
          <w:lang w:val="es-ES_tradnl"/>
        </w:rPr>
        <w:t xml:space="preserve"> las bases apropiadas </w:t>
      </w:r>
      <w:r w:rsidR="00F86FCA">
        <w:rPr>
          <w:rFonts w:ascii="HelveticaNeueLT Std" w:hAnsi="HelveticaNeueLT Std" w:cstheme="minorHAnsi"/>
          <w:color w:val="333333"/>
          <w:lang w:val="es-ES_tradnl"/>
        </w:rPr>
        <w:t xml:space="preserve">para que </w:t>
      </w:r>
      <w:r w:rsidR="007D2896" w:rsidRPr="000B7183">
        <w:rPr>
          <w:rFonts w:ascii="HelveticaNeueLT Std" w:hAnsi="HelveticaNeueLT Std" w:cstheme="minorHAnsi"/>
          <w:color w:val="333333"/>
          <w:lang w:val="es-ES_tradnl"/>
        </w:rPr>
        <w:t xml:space="preserve">España </w:t>
      </w:r>
      <w:r w:rsidR="00F86FCA">
        <w:rPr>
          <w:rFonts w:ascii="HelveticaNeueLT Std" w:hAnsi="HelveticaNeueLT Std" w:cstheme="minorHAnsi"/>
          <w:color w:val="333333"/>
          <w:lang w:val="es-ES_tradnl"/>
        </w:rPr>
        <w:t xml:space="preserve">se convierta en </w:t>
      </w:r>
      <w:r w:rsidR="007D2896" w:rsidRPr="000B7183">
        <w:rPr>
          <w:rFonts w:ascii="HelveticaNeueLT Std" w:hAnsi="HelveticaNeueLT Std" w:cstheme="minorHAnsi"/>
          <w:color w:val="333333"/>
          <w:lang w:val="es-ES_tradnl"/>
        </w:rPr>
        <w:t xml:space="preserve">un gran </w:t>
      </w:r>
      <w:r w:rsidR="007D2896" w:rsidRPr="00060C03">
        <w:rPr>
          <w:rFonts w:ascii="HelveticaNeueLT Std" w:hAnsi="HelveticaNeueLT Std" w:cstheme="minorHAnsi"/>
          <w:i/>
          <w:iCs/>
          <w:color w:val="333333"/>
          <w:lang w:val="es-ES_tradnl"/>
        </w:rPr>
        <w:t>hub</w:t>
      </w:r>
      <w:r w:rsidR="007D2896" w:rsidRPr="000B7183">
        <w:rPr>
          <w:rFonts w:ascii="HelveticaNeueLT Std" w:hAnsi="HelveticaNeueLT Std" w:cstheme="minorHAnsi"/>
          <w:color w:val="333333"/>
          <w:lang w:val="es-ES_tradnl"/>
        </w:rPr>
        <w:t xml:space="preserve"> de producción </w:t>
      </w:r>
      <w:r w:rsidR="00F4545B" w:rsidRPr="000B7183">
        <w:rPr>
          <w:rFonts w:ascii="HelveticaNeueLT Std" w:hAnsi="HelveticaNeueLT Std" w:cstheme="minorHAnsi"/>
          <w:color w:val="333333"/>
          <w:lang w:val="es-ES_tradnl"/>
        </w:rPr>
        <w:t>en</w:t>
      </w:r>
      <w:r w:rsidR="007D2896" w:rsidRPr="000B7183">
        <w:rPr>
          <w:rFonts w:ascii="HelveticaNeueLT Std" w:hAnsi="HelveticaNeueLT Std" w:cstheme="minorHAnsi"/>
          <w:color w:val="333333"/>
          <w:lang w:val="es-ES_tradnl"/>
        </w:rPr>
        <w:t xml:space="preserve"> la región</w:t>
      </w:r>
      <w:r w:rsidR="00F43F73" w:rsidRPr="000B7183">
        <w:rPr>
          <w:rFonts w:ascii="HelveticaNeueLT Std" w:hAnsi="HelveticaNeueLT Std" w:cstheme="minorHAnsi"/>
          <w:color w:val="333333"/>
          <w:lang w:val="es-ES_tradnl"/>
        </w:rPr>
        <w:t>.</w:t>
      </w:r>
      <w:bookmarkEnd w:id="0"/>
    </w:p>
    <w:p w14:paraId="29A7B889" w14:textId="510F3F90" w:rsidR="00B002D6" w:rsidRPr="000B7183" w:rsidRDefault="003C29B0" w:rsidP="000B7183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Todos estos objetivos </w:t>
      </w:r>
      <w:r w:rsidR="00C967E3">
        <w:rPr>
          <w:rFonts w:ascii="HelveticaNeueLT Std" w:hAnsi="HelveticaNeueLT Std" w:cstheme="minorHAnsi"/>
          <w:color w:val="333333"/>
          <w:lang w:val="es-ES_tradnl"/>
        </w:rPr>
        <w:t>s</w:t>
      </w:r>
      <w:r>
        <w:rPr>
          <w:rFonts w:ascii="HelveticaNeueLT Std" w:hAnsi="HelveticaNeueLT Std" w:cstheme="minorHAnsi"/>
          <w:color w:val="333333"/>
          <w:lang w:val="es-ES_tradnl"/>
        </w:rPr>
        <w:t xml:space="preserve">on alcanzables. </w:t>
      </w:r>
      <w:r w:rsidR="00F36D87">
        <w:rPr>
          <w:rFonts w:ascii="HelveticaNeueLT Std" w:hAnsi="HelveticaNeueLT Std" w:cstheme="minorHAnsi"/>
          <w:color w:val="333333"/>
          <w:lang w:val="es-ES_tradnl"/>
        </w:rPr>
        <w:t>¿</w:t>
      </w:r>
      <w:r w:rsidR="00B002D6">
        <w:rPr>
          <w:rFonts w:ascii="HelveticaNeueLT Std" w:hAnsi="HelveticaNeueLT Std" w:cstheme="minorHAnsi"/>
          <w:color w:val="333333"/>
          <w:lang w:val="es-ES_tradnl"/>
        </w:rPr>
        <w:t>Qu</w:t>
      </w:r>
      <w:r w:rsidR="00F36D87">
        <w:rPr>
          <w:rFonts w:ascii="HelveticaNeueLT Std" w:hAnsi="HelveticaNeueLT Std" w:cstheme="minorHAnsi"/>
          <w:color w:val="333333"/>
          <w:lang w:val="es-ES_tradnl"/>
        </w:rPr>
        <w:t>é</w:t>
      </w:r>
      <w:r w:rsidR="00B002D6">
        <w:rPr>
          <w:rFonts w:ascii="HelveticaNeueLT Std" w:hAnsi="HelveticaNeueLT Std" w:cstheme="minorHAnsi"/>
          <w:color w:val="333333"/>
          <w:lang w:val="es-ES_tradnl"/>
        </w:rPr>
        <w:t xml:space="preserve"> necesitamos? </w:t>
      </w:r>
    </w:p>
    <w:p w14:paraId="5ECC8956" w14:textId="4A5FB0CC" w:rsidR="0090020A" w:rsidRPr="0090020A" w:rsidRDefault="00220DAB" w:rsidP="0090020A">
      <w:pPr>
        <w:spacing w:after="120"/>
        <w:jc w:val="both"/>
        <w:rPr>
          <w:rFonts w:ascii="HelveticaNeueLT Std" w:hAnsi="HelveticaNeueLT Std" w:cstheme="minorHAnsi"/>
          <w:color w:val="333333"/>
          <w:lang w:val="es-ES_tradnl"/>
        </w:rPr>
      </w:pPr>
      <w:r>
        <w:rPr>
          <w:rFonts w:ascii="HelveticaNeueLT Std" w:hAnsi="HelveticaNeueLT Std" w:cstheme="minorHAnsi"/>
          <w:color w:val="333333"/>
          <w:lang w:val="es-ES_tradnl"/>
        </w:rPr>
        <w:t xml:space="preserve">De lado de la </w:t>
      </w:r>
      <w:r w:rsidR="003F6D67">
        <w:rPr>
          <w:rFonts w:ascii="HelveticaNeueLT Std" w:hAnsi="HelveticaNeueLT Std" w:cstheme="minorHAnsi"/>
          <w:color w:val="333333"/>
          <w:lang w:val="es-ES_tradnl"/>
        </w:rPr>
        <w:t xml:space="preserve">industria tenemos que </w:t>
      </w:r>
      <w:r w:rsidR="00B002D6">
        <w:rPr>
          <w:rFonts w:ascii="HelveticaNeueLT Std" w:hAnsi="HelveticaNeueLT Std" w:cstheme="minorHAnsi"/>
          <w:color w:val="333333"/>
          <w:lang w:val="es-ES_tradnl"/>
        </w:rPr>
        <w:t xml:space="preserve">continuar el camino recorrido de </w:t>
      </w:r>
      <w:r w:rsidR="0090020A">
        <w:rPr>
          <w:rFonts w:ascii="HelveticaNeueLT Std" w:hAnsi="HelveticaNeueLT Std" w:cstheme="minorHAnsi"/>
          <w:color w:val="333333"/>
          <w:lang w:val="es-ES_tradnl"/>
        </w:rPr>
        <w:t xml:space="preserve">compromiso social. </w:t>
      </w:r>
      <w:r w:rsidR="0090020A" w:rsidRPr="009C36A7">
        <w:rPr>
          <w:rFonts w:ascii="HelveticaNeueLT Std" w:hAnsi="HelveticaNeueLT Std" w:cstheme="minorHAnsi"/>
          <w:lang w:val="es-ES_tradnl"/>
        </w:rPr>
        <w:t xml:space="preserve">Somos un sector </w:t>
      </w:r>
      <w:r w:rsidR="0090020A">
        <w:rPr>
          <w:rFonts w:ascii="HelveticaNeueLT Std" w:hAnsi="HelveticaNeueLT Std" w:cstheme="minorHAnsi"/>
          <w:lang w:val="es-ES_tradnl"/>
        </w:rPr>
        <w:t xml:space="preserve">cada vez </w:t>
      </w:r>
      <w:r w:rsidR="0090020A" w:rsidRPr="009C36A7">
        <w:rPr>
          <w:rFonts w:ascii="HelveticaNeueLT Std" w:hAnsi="HelveticaNeueLT Std" w:cstheme="minorHAnsi"/>
          <w:lang w:val="es-ES_tradnl"/>
        </w:rPr>
        <w:t>más abierto a la escucha y el diálogo con la sociedad; más comprometido con las buenas prácticas</w:t>
      </w:r>
      <w:r w:rsidR="0060584D">
        <w:rPr>
          <w:rFonts w:ascii="HelveticaNeueLT Std" w:hAnsi="HelveticaNeueLT Std" w:cstheme="minorHAnsi"/>
          <w:lang w:val="es-ES_tradnl"/>
        </w:rPr>
        <w:t xml:space="preserve">, </w:t>
      </w:r>
      <w:r w:rsidR="003C29B0">
        <w:rPr>
          <w:rFonts w:ascii="HelveticaNeueLT Std" w:hAnsi="HelveticaNeueLT Std" w:cstheme="minorHAnsi"/>
          <w:lang w:val="es-ES_tradnl"/>
        </w:rPr>
        <w:t>con un modelo moderno de auto</w:t>
      </w:r>
      <w:r w:rsidR="00F36D87">
        <w:rPr>
          <w:rFonts w:ascii="HelveticaNeueLT Std" w:hAnsi="HelveticaNeueLT Std" w:cstheme="minorHAnsi"/>
          <w:lang w:val="es-ES_tradnl"/>
        </w:rPr>
        <w:t>r</w:t>
      </w:r>
      <w:r w:rsidR="003C29B0">
        <w:rPr>
          <w:rFonts w:ascii="HelveticaNeueLT Std" w:hAnsi="HelveticaNeueLT Std" w:cstheme="minorHAnsi"/>
          <w:lang w:val="es-ES_tradnl"/>
        </w:rPr>
        <w:t xml:space="preserve">regulación que complementa el sistema regulatorio existente, y </w:t>
      </w:r>
      <w:r w:rsidR="00F36D87">
        <w:rPr>
          <w:rFonts w:ascii="HelveticaNeueLT Std" w:hAnsi="HelveticaNeueLT Std" w:cstheme="minorHAnsi"/>
          <w:lang w:val="es-ES_tradnl"/>
        </w:rPr>
        <w:t>líder</w:t>
      </w:r>
      <w:r w:rsidR="003C29B0">
        <w:rPr>
          <w:rFonts w:ascii="HelveticaNeueLT Std" w:hAnsi="HelveticaNeueLT Std" w:cstheme="minorHAnsi"/>
          <w:lang w:val="es-ES_tradnl"/>
        </w:rPr>
        <w:t xml:space="preserve"> </w:t>
      </w:r>
      <w:r w:rsidR="0060584D">
        <w:rPr>
          <w:rFonts w:ascii="HelveticaNeueLT Std" w:hAnsi="HelveticaNeueLT Std" w:cstheme="minorHAnsi"/>
          <w:lang w:val="es-ES_tradnl"/>
        </w:rPr>
        <w:t>en materia de igualdad y diversidad</w:t>
      </w:r>
      <w:r w:rsidR="0090020A" w:rsidRPr="009C36A7">
        <w:rPr>
          <w:rFonts w:ascii="HelveticaNeueLT Std" w:hAnsi="HelveticaNeueLT Std" w:cstheme="minorHAnsi"/>
          <w:lang w:val="es-ES_tradnl"/>
        </w:rPr>
        <w:t>; un sector más volcado en la colaboración con los pacientes</w:t>
      </w:r>
      <w:r w:rsidR="00F6154B">
        <w:rPr>
          <w:rFonts w:ascii="HelveticaNeueLT Std" w:hAnsi="HelveticaNeueLT Std" w:cstheme="minorHAnsi"/>
          <w:lang w:val="es-ES_tradnl"/>
        </w:rPr>
        <w:t>,</w:t>
      </w:r>
      <w:r w:rsidR="0090020A" w:rsidRPr="009C36A7">
        <w:rPr>
          <w:rFonts w:ascii="HelveticaNeueLT Std" w:hAnsi="HelveticaNeueLT Std" w:cstheme="minorHAnsi"/>
          <w:lang w:val="es-ES_tradnl"/>
        </w:rPr>
        <w:t xml:space="preserve"> para conocer sus necesidades y tratar de responder a ellas</w:t>
      </w:r>
      <w:r w:rsidR="00F6154B">
        <w:rPr>
          <w:rFonts w:ascii="HelveticaNeueLT Std" w:hAnsi="HelveticaNeueLT Std" w:cstheme="minorHAnsi"/>
          <w:lang w:val="es-ES_tradnl"/>
        </w:rPr>
        <w:t>,</w:t>
      </w:r>
      <w:r w:rsidR="0090020A" w:rsidRPr="009C36A7">
        <w:rPr>
          <w:rFonts w:ascii="HelveticaNeueLT Std" w:hAnsi="HelveticaNeueLT Std" w:cstheme="minorHAnsi"/>
          <w:lang w:val="es-ES_tradnl"/>
        </w:rPr>
        <w:t xml:space="preserve"> y con los profesionales sanitarios; un sector </w:t>
      </w:r>
      <w:r w:rsidR="00F6154B">
        <w:rPr>
          <w:rFonts w:ascii="HelveticaNeueLT Std" w:hAnsi="HelveticaNeueLT Std" w:cstheme="minorHAnsi"/>
          <w:lang w:val="es-ES_tradnl"/>
        </w:rPr>
        <w:t>con larga trayectoria de</w:t>
      </w:r>
      <w:r w:rsidR="0090020A" w:rsidRPr="009C36A7">
        <w:rPr>
          <w:rFonts w:ascii="HelveticaNeueLT Std" w:hAnsi="HelveticaNeueLT Std" w:cstheme="minorHAnsi"/>
          <w:lang w:val="es-ES_tradnl"/>
        </w:rPr>
        <w:t xml:space="preserve"> diálogo</w:t>
      </w:r>
      <w:r w:rsidR="00F6154B">
        <w:rPr>
          <w:rFonts w:ascii="HelveticaNeueLT Std" w:hAnsi="HelveticaNeueLT Std" w:cstheme="minorHAnsi"/>
          <w:lang w:val="es-ES_tradnl"/>
        </w:rPr>
        <w:t xml:space="preserve"> y cooperación</w:t>
      </w:r>
      <w:r w:rsidR="0090020A" w:rsidRPr="009C36A7">
        <w:rPr>
          <w:rFonts w:ascii="HelveticaNeueLT Std" w:hAnsi="HelveticaNeueLT Std" w:cstheme="minorHAnsi"/>
          <w:lang w:val="es-ES_tradnl"/>
        </w:rPr>
        <w:t xml:space="preserve"> con la Administración en la busca de soluciones para mejorar el cuidado de la salud y conciliar el acceso de los pacientes a la innovación y la sostenibilidad financiera del sistema sanitario; un sector, en fin, con larga trayectoria de compromiso con el cuidado del medio ambiente</w:t>
      </w:r>
      <w:r w:rsidR="00F6154B">
        <w:rPr>
          <w:rFonts w:ascii="HelveticaNeueLT Std" w:hAnsi="HelveticaNeueLT Std" w:cstheme="minorHAnsi"/>
          <w:lang w:val="es-ES_tradnl"/>
        </w:rPr>
        <w:t>.</w:t>
      </w:r>
    </w:p>
    <w:p w14:paraId="4C8616FA" w14:textId="7CC57B6B" w:rsidR="001D4F42" w:rsidRDefault="00220DAB" w:rsidP="001D4F42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 w:cstheme="minorHAnsi"/>
          <w:color w:val="333333"/>
          <w:lang w:val="es-ES_tradnl"/>
        </w:rPr>
        <w:t>D</w:t>
      </w:r>
      <w:r w:rsidR="00B002D6">
        <w:rPr>
          <w:rFonts w:ascii="HelveticaNeueLT Std" w:hAnsi="HelveticaNeueLT Std" w:cstheme="minorHAnsi"/>
          <w:color w:val="333333"/>
          <w:lang w:val="es-ES_tradnl"/>
        </w:rPr>
        <w:t xml:space="preserve">el </w:t>
      </w:r>
      <w:r w:rsidR="00F36D87">
        <w:rPr>
          <w:rFonts w:ascii="HelveticaNeueLT Std" w:hAnsi="HelveticaNeueLT Std" w:cstheme="minorHAnsi"/>
          <w:color w:val="333333"/>
          <w:lang w:val="es-ES_tradnl"/>
        </w:rPr>
        <w:t xml:space="preserve">Gobierno </w:t>
      </w:r>
      <w:r w:rsidR="00B002D6">
        <w:rPr>
          <w:rFonts w:ascii="HelveticaNeueLT Std" w:hAnsi="HelveticaNeueLT Std" w:cstheme="minorHAnsi"/>
          <w:color w:val="333333"/>
          <w:lang w:val="es-ES_tradnl"/>
        </w:rPr>
        <w:t xml:space="preserve">necesitamos la disposición </w:t>
      </w:r>
      <w:r w:rsidR="00F36D87">
        <w:rPr>
          <w:rFonts w:ascii="HelveticaNeueLT Std" w:hAnsi="HelveticaNeueLT Std" w:cstheme="minorHAnsi"/>
          <w:color w:val="333333"/>
          <w:lang w:val="es-ES_tradnl"/>
        </w:rPr>
        <w:t xml:space="preserve">a </w:t>
      </w:r>
      <w:r w:rsidR="00B002D6">
        <w:rPr>
          <w:rFonts w:ascii="HelveticaNeueLT Std" w:hAnsi="HelveticaNeueLT Std" w:cstheme="minorHAnsi"/>
          <w:color w:val="333333"/>
          <w:lang w:val="es-ES_tradnl"/>
        </w:rPr>
        <w:t xml:space="preserve">mantener </w:t>
      </w:r>
      <w:r w:rsidR="003C29B0">
        <w:rPr>
          <w:rFonts w:ascii="HelveticaNeueLT Std" w:hAnsi="HelveticaNeueLT Std" w:cstheme="minorHAnsi"/>
          <w:color w:val="333333"/>
          <w:lang w:val="es-ES_tradnl"/>
        </w:rPr>
        <w:t xml:space="preserve">un </w:t>
      </w:r>
      <w:r w:rsidR="001D4F42" w:rsidRPr="009C36A7">
        <w:rPr>
          <w:rFonts w:ascii="HelveticaNeueLT Std" w:hAnsi="HelveticaNeueLT Std" w:cstheme="minorHAnsi"/>
          <w:lang w:val="es-ES_tradnl"/>
        </w:rPr>
        <w:t xml:space="preserve">diálogo estrecho </w:t>
      </w:r>
      <w:r w:rsidR="00B002D6">
        <w:rPr>
          <w:rFonts w:ascii="HelveticaNeueLT Std" w:hAnsi="HelveticaNeueLT Std" w:cstheme="minorHAnsi"/>
          <w:lang w:val="es-ES_tradnl"/>
        </w:rPr>
        <w:t xml:space="preserve">y regular </w:t>
      </w:r>
      <w:r w:rsidR="001D4F42" w:rsidRPr="009C36A7">
        <w:rPr>
          <w:rFonts w:ascii="HelveticaNeueLT Std" w:hAnsi="HelveticaNeueLT Std" w:cstheme="minorHAnsi"/>
          <w:lang w:val="es-ES_tradnl"/>
        </w:rPr>
        <w:t xml:space="preserve">con la </w:t>
      </w:r>
      <w:r w:rsidR="00B002D6">
        <w:rPr>
          <w:rFonts w:ascii="HelveticaNeueLT Std" w:hAnsi="HelveticaNeueLT Std" w:cstheme="minorHAnsi"/>
          <w:lang w:val="es-ES_tradnl"/>
        </w:rPr>
        <w:t>industria</w:t>
      </w:r>
      <w:r w:rsidR="003F6D67">
        <w:rPr>
          <w:rFonts w:ascii="HelveticaNeueLT Std" w:hAnsi="HelveticaNeueLT Std" w:cstheme="minorHAnsi"/>
          <w:lang w:val="es-ES_tradnl"/>
        </w:rPr>
        <w:t>,</w:t>
      </w:r>
      <w:r w:rsidR="00B002D6">
        <w:rPr>
          <w:rFonts w:ascii="HelveticaNeueLT Std" w:hAnsi="HelveticaNeueLT Std" w:cstheme="minorHAnsi"/>
          <w:lang w:val="es-ES_tradnl"/>
        </w:rPr>
        <w:t xml:space="preserve"> </w:t>
      </w:r>
      <w:r w:rsidR="003C29B0">
        <w:rPr>
          <w:rFonts w:ascii="HelveticaNeueLT Std" w:hAnsi="HelveticaNeueLT Std" w:cstheme="minorHAnsi"/>
          <w:lang w:val="es-ES_tradnl"/>
        </w:rPr>
        <w:t xml:space="preserve">una </w:t>
      </w:r>
      <w:r w:rsidR="001D4F42" w:rsidRPr="009C36A7">
        <w:rPr>
          <w:rFonts w:ascii="HelveticaNeueLT Std" w:hAnsi="HelveticaNeueLT Std" w:cstheme="minorHAnsi"/>
          <w:lang w:val="es-ES_tradnl"/>
        </w:rPr>
        <w:t xml:space="preserve">visión </w:t>
      </w:r>
      <w:r w:rsidR="003C29B0">
        <w:rPr>
          <w:rFonts w:ascii="HelveticaNeueLT Std" w:hAnsi="HelveticaNeueLT Std" w:cstheme="minorHAnsi"/>
          <w:lang w:val="es-ES_tradnl"/>
        </w:rPr>
        <w:t xml:space="preserve">clara </w:t>
      </w:r>
      <w:r w:rsidR="001D4F42" w:rsidRPr="009C36A7">
        <w:rPr>
          <w:rFonts w:ascii="HelveticaNeueLT Std" w:hAnsi="HelveticaNeueLT Std" w:cstheme="minorHAnsi"/>
          <w:lang w:val="es-ES_tradnl"/>
        </w:rPr>
        <w:t xml:space="preserve">a largo plazo para trazar una estrategia </w:t>
      </w:r>
      <w:r w:rsidR="00B002D6">
        <w:rPr>
          <w:rFonts w:ascii="HelveticaNeueLT Std" w:hAnsi="HelveticaNeueLT Std" w:cstheme="minorHAnsi"/>
          <w:lang w:val="es-ES_tradnl"/>
        </w:rPr>
        <w:t>para el sector</w:t>
      </w:r>
      <w:r w:rsidR="003F6D67">
        <w:rPr>
          <w:rFonts w:ascii="HelveticaNeueLT Std" w:hAnsi="HelveticaNeueLT Std" w:cstheme="minorHAnsi"/>
          <w:lang w:val="es-ES_tradnl"/>
        </w:rPr>
        <w:t xml:space="preserve"> y una financiación adecuada del sistema sanitario en su conjunto</w:t>
      </w:r>
      <w:r w:rsidR="00E33954">
        <w:rPr>
          <w:rFonts w:ascii="HelveticaNeueLT Std" w:hAnsi="HelveticaNeueLT Std" w:cstheme="minorHAnsi"/>
          <w:lang w:val="es-ES_tradnl"/>
        </w:rPr>
        <w:t>.</w:t>
      </w:r>
      <w:r w:rsidR="00B002D6">
        <w:rPr>
          <w:rFonts w:ascii="HelveticaNeueLT Std" w:hAnsi="HelveticaNeueLT Std" w:cstheme="minorHAnsi"/>
          <w:lang w:val="es-ES_tradnl"/>
        </w:rPr>
        <w:t xml:space="preserve"> </w:t>
      </w:r>
      <w:r w:rsidR="003F6D67">
        <w:rPr>
          <w:rFonts w:ascii="HelveticaNeueLT Std" w:hAnsi="HelveticaNeueLT Std" w:cstheme="minorHAnsi"/>
          <w:lang w:val="es-ES_tradnl"/>
        </w:rPr>
        <w:t>Recordemos: L</w:t>
      </w:r>
      <w:r w:rsidR="001D4F42" w:rsidRPr="009C36A7">
        <w:rPr>
          <w:rFonts w:ascii="HelveticaNeueLT Std" w:hAnsi="HelveticaNeueLT Std"/>
        </w:rPr>
        <w:t>os fondos dedicados a la sanidad, la investigación biomédica y los medicamentos son una inversión, no un gasto</w:t>
      </w:r>
      <w:r w:rsidR="00E33954">
        <w:rPr>
          <w:rFonts w:ascii="HelveticaNeueLT Std" w:hAnsi="HelveticaNeueLT Std"/>
        </w:rPr>
        <w:t xml:space="preserve">. </w:t>
      </w:r>
      <w:r w:rsidR="00EF4E8E">
        <w:rPr>
          <w:rFonts w:ascii="HelveticaNeueLT Std" w:hAnsi="HelveticaNeueLT Std"/>
        </w:rPr>
        <w:t xml:space="preserve">Llevamos años invirtiendo en </w:t>
      </w:r>
      <w:r w:rsidR="003F6D67">
        <w:rPr>
          <w:rFonts w:ascii="HelveticaNeueLT Std" w:hAnsi="HelveticaNeueLT Std"/>
        </w:rPr>
        <w:t xml:space="preserve">sanidad </w:t>
      </w:r>
      <w:r w:rsidR="00EF4E8E">
        <w:rPr>
          <w:rFonts w:ascii="HelveticaNeueLT Std" w:hAnsi="HelveticaNeueLT Std"/>
        </w:rPr>
        <w:t>entre uno y dos puntos menos sobre PIB que la media europea</w:t>
      </w:r>
      <w:r w:rsidR="00431100">
        <w:rPr>
          <w:rFonts w:ascii="HelveticaNeueLT Std" w:hAnsi="HelveticaNeueLT Std"/>
        </w:rPr>
        <w:t xml:space="preserve">. Necesitamos revertir esa dinámica </w:t>
      </w:r>
      <w:r w:rsidR="00294056">
        <w:rPr>
          <w:rFonts w:ascii="HelveticaNeueLT Std" w:hAnsi="HelveticaNeueLT Std"/>
        </w:rPr>
        <w:t xml:space="preserve">con urgencia </w:t>
      </w:r>
      <w:r w:rsidR="00431100">
        <w:rPr>
          <w:rFonts w:ascii="HelveticaNeueLT Std" w:hAnsi="HelveticaNeueLT Std"/>
        </w:rPr>
        <w:t xml:space="preserve">para asegurar que disponga </w:t>
      </w:r>
      <w:r w:rsidR="001D4F42" w:rsidRPr="009C36A7">
        <w:rPr>
          <w:rFonts w:ascii="HelveticaNeueLT Std" w:hAnsi="HelveticaNeueLT Std"/>
        </w:rPr>
        <w:t>de los medios adecuados y los profesionales más cualificados y motivados</w:t>
      </w:r>
      <w:r w:rsidR="00431100">
        <w:rPr>
          <w:rFonts w:ascii="HelveticaNeueLT Std" w:hAnsi="HelveticaNeueLT Std"/>
        </w:rPr>
        <w:t>.</w:t>
      </w:r>
    </w:p>
    <w:p w14:paraId="7AA680A9" w14:textId="77777777" w:rsidR="00AD3C13" w:rsidRDefault="000C41C7" w:rsidP="001D4F42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Concluyo. Como saben, el Gobierno previó en su Plan de Recuperación, Transformación y Resiliencia el objetivo de definir un Plan Estratégico para la Industria Farmacéutica</w:t>
      </w:r>
      <w:r w:rsidR="00AF193F">
        <w:rPr>
          <w:rFonts w:ascii="HelveticaNeueLT Std" w:hAnsi="HelveticaNeueLT Std"/>
        </w:rPr>
        <w:t>, así como una reforma de la Ley de Garantías</w:t>
      </w:r>
      <w:r>
        <w:rPr>
          <w:rFonts w:ascii="HelveticaNeueLT Std" w:hAnsi="HelveticaNeueLT Std"/>
        </w:rPr>
        <w:t>. Bien podría</w:t>
      </w:r>
      <w:r w:rsidR="00F36D87">
        <w:rPr>
          <w:rFonts w:ascii="HelveticaNeueLT Std" w:hAnsi="HelveticaNeueLT Std"/>
        </w:rPr>
        <w:t>n</w:t>
      </w:r>
      <w:r>
        <w:rPr>
          <w:rFonts w:ascii="HelveticaNeueLT Std" w:hAnsi="HelveticaNeueLT Std"/>
        </w:rPr>
        <w:t xml:space="preserve"> ser </w:t>
      </w:r>
      <w:r w:rsidR="00AF193F">
        <w:rPr>
          <w:rFonts w:ascii="HelveticaNeueLT Std" w:hAnsi="HelveticaNeueLT Std"/>
        </w:rPr>
        <w:t>estos los</w:t>
      </w:r>
      <w:r>
        <w:rPr>
          <w:rFonts w:ascii="HelveticaNeueLT Std" w:hAnsi="HelveticaNeueLT Std"/>
        </w:rPr>
        <w:t xml:space="preserve"> instrumento</w:t>
      </w:r>
      <w:r w:rsidR="00AF193F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para </w:t>
      </w:r>
      <w:r w:rsidR="00FC4080">
        <w:rPr>
          <w:rFonts w:ascii="HelveticaNeueLT Std" w:hAnsi="HelveticaNeueLT Std"/>
        </w:rPr>
        <w:t xml:space="preserve">concretar esa estrategia conjunta, que mejore nuestro sistema sanitario, que asegure el mejor marco posible para el bienestar de los españoles y </w:t>
      </w:r>
      <w:r w:rsidR="00901BEA">
        <w:rPr>
          <w:rFonts w:ascii="HelveticaNeueLT Std" w:hAnsi="HelveticaNeueLT Std"/>
        </w:rPr>
        <w:t xml:space="preserve">que </w:t>
      </w:r>
      <w:r w:rsidR="00EB30A2">
        <w:rPr>
          <w:rFonts w:ascii="HelveticaNeueLT Std" w:hAnsi="HelveticaNeueLT Std"/>
        </w:rPr>
        <w:t>ayude a desarrollar</w:t>
      </w:r>
      <w:r w:rsidR="00FC4080">
        <w:rPr>
          <w:rFonts w:ascii="HelveticaNeueLT Std" w:hAnsi="HelveticaNeueLT Std"/>
        </w:rPr>
        <w:t xml:space="preserve"> las capacidades de la industria farmacéutica para ser uno de </w:t>
      </w:r>
      <w:r w:rsidR="001D4F42" w:rsidRPr="009C36A7">
        <w:rPr>
          <w:rFonts w:ascii="HelveticaNeueLT Std" w:hAnsi="HelveticaNeueLT Std"/>
        </w:rPr>
        <w:t xml:space="preserve">los grandes contribuyentes al crecimiento económico y social de nuestro país. </w:t>
      </w:r>
    </w:p>
    <w:p w14:paraId="70FDC4A2" w14:textId="4B9A5472" w:rsidR="001D4F42" w:rsidRDefault="00AF193F" w:rsidP="001D4F42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Los próximos meses van a ser cruciales, puesto que será necesario que las palabras se concreten en medidas y acuerdos que verdaderamente solucionen los problemas de acceso de los pacientes a los nuevos medicamentos y proporcionen ese entorno ade</w:t>
      </w:r>
      <w:r w:rsidR="00E13EB3">
        <w:rPr>
          <w:rFonts w:ascii="HelveticaNeueLT Std" w:hAnsi="HelveticaNeueLT Std"/>
        </w:rPr>
        <w:t>c</w:t>
      </w:r>
      <w:r>
        <w:rPr>
          <w:rFonts w:ascii="HelveticaNeueLT Std" w:hAnsi="HelveticaNeueLT Std"/>
        </w:rPr>
        <w:t>uado para el desarrollo de nuestro sector</w:t>
      </w:r>
      <w:r w:rsidR="00901BEA">
        <w:rPr>
          <w:rFonts w:ascii="HelveticaNeueLT Std" w:hAnsi="HelveticaNeueLT Std"/>
        </w:rPr>
        <w:t>.</w:t>
      </w:r>
    </w:p>
    <w:p w14:paraId="1D534F11" w14:textId="13EEC4CE" w:rsidR="00EB30A2" w:rsidRDefault="00EB30A2" w:rsidP="001D4F42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lastRenderedPageBreak/>
        <w:t xml:space="preserve">Como es lógico, el Plan </w:t>
      </w:r>
      <w:r w:rsidR="00110FD3">
        <w:rPr>
          <w:rFonts w:ascii="HelveticaNeueLT Std" w:hAnsi="HelveticaNeueLT Std"/>
        </w:rPr>
        <w:t xml:space="preserve">y la reforma de la Ley </w:t>
      </w:r>
      <w:r w:rsidR="004949F4">
        <w:rPr>
          <w:rFonts w:ascii="HelveticaNeueLT Std" w:hAnsi="HelveticaNeueLT Std"/>
        </w:rPr>
        <w:t>de Garantías</w:t>
      </w:r>
      <w:r>
        <w:rPr>
          <w:rFonts w:ascii="HelveticaNeueLT Std" w:hAnsi="HelveticaNeueLT Std"/>
        </w:rPr>
        <w:t xml:space="preserve"> debe</w:t>
      </w:r>
      <w:r w:rsidR="00110FD3">
        <w:rPr>
          <w:rFonts w:ascii="HelveticaNeueLT Std" w:hAnsi="HelveticaNeueLT Std"/>
        </w:rPr>
        <w:t>n</w:t>
      </w:r>
      <w:r>
        <w:rPr>
          <w:rFonts w:ascii="HelveticaNeueLT Std" w:hAnsi="HelveticaNeueLT Std"/>
        </w:rPr>
        <w:t xml:space="preserve"> integrarse en la Estrategia Farmacéutica Europea, que está en pleno desarrollo y de cuya concreción depende que Europa recupere el liderazgo perdido en las dos últimas décadas en investigación y desarrollo de medicamentos.</w:t>
      </w:r>
    </w:p>
    <w:p w14:paraId="1E5B866F" w14:textId="593058A8" w:rsidR="009C05A0" w:rsidRPr="00EB48CE" w:rsidRDefault="00901BEA" w:rsidP="000B7183">
      <w:pPr>
        <w:spacing w:after="1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Como ha dejado claro en la charla previa el profesor Antón Costas, presidente del Consejo Económico y Social, la salud es una inversión</w:t>
      </w:r>
      <w:r w:rsidR="00B1305F">
        <w:rPr>
          <w:rFonts w:ascii="HelveticaNeueLT Std" w:hAnsi="HelveticaNeueLT Std"/>
        </w:rPr>
        <w:t>; por tanto, lo son los medicamentos y la investigación que lo</w:t>
      </w:r>
      <w:r w:rsidR="00F36D87">
        <w:rPr>
          <w:rFonts w:ascii="HelveticaNeueLT Std" w:hAnsi="HelveticaNeueLT Std"/>
        </w:rPr>
        <w:t>s</w:t>
      </w:r>
      <w:r w:rsidR="00B1305F">
        <w:rPr>
          <w:rFonts w:ascii="HelveticaNeueLT Std" w:hAnsi="HelveticaNeueLT Std"/>
        </w:rPr>
        <w:t xml:space="preserve"> hace posibles. España está bien situada para aprovechar esta realidad y convertirla en motor de crecimiento y bienestar. La convicción</w:t>
      </w:r>
      <w:r w:rsidR="004949F4">
        <w:rPr>
          <w:rFonts w:ascii="HelveticaNeueLT Std" w:hAnsi="HelveticaNeueLT Std"/>
        </w:rPr>
        <w:t>,</w:t>
      </w:r>
      <w:r w:rsidR="00B1305F">
        <w:rPr>
          <w:rFonts w:ascii="HelveticaNeueLT Std" w:hAnsi="HelveticaNeueLT Std"/>
        </w:rPr>
        <w:t xml:space="preserve"> </w:t>
      </w:r>
      <w:r w:rsidR="00EB48CE">
        <w:rPr>
          <w:rFonts w:ascii="HelveticaNeueLT Std" w:hAnsi="HelveticaNeueLT Std"/>
        </w:rPr>
        <w:t xml:space="preserve">apuesta </w:t>
      </w:r>
      <w:r w:rsidR="004949F4">
        <w:rPr>
          <w:rFonts w:ascii="HelveticaNeueLT Std" w:hAnsi="HelveticaNeueLT Std"/>
        </w:rPr>
        <w:t xml:space="preserve">y compromiso </w:t>
      </w:r>
      <w:r w:rsidR="00EB48CE">
        <w:rPr>
          <w:rFonts w:ascii="HelveticaNeueLT Std" w:hAnsi="HelveticaNeueLT Std"/>
        </w:rPr>
        <w:t xml:space="preserve">de las compañías farmacéuticas es total. </w:t>
      </w:r>
      <w:r w:rsidR="004949F4">
        <w:rPr>
          <w:rFonts w:ascii="HelveticaNeueLT Std" w:hAnsi="HelveticaNeueLT Std"/>
        </w:rPr>
        <w:t xml:space="preserve">Unamos </w:t>
      </w:r>
      <w:r w:rsidR="00AD3C13">
        <w:rPr>
          <w:rFonts w:ascii="HelveticaNeueLT Std" w:hAnsi="HelveticaNeueLT Std"/>
        </w:rPr>
        <w:t xml:space="preserve">las </w:t>
      </w:r>
      <w:r w:rsidR="004949F4">
        <w:rPr>
          <w:rFonts w:ascii="HelveticaNeueLT Std" w:hAnsi="HelveticaNeueLT Std"/>
        </w:rPr>
        <w:t xml:space="preserve">fuerzas </w:t>
      </w:r>
      <w:r w:rsidR="00AD3C13">
        <w:rPr>
          <w:rFonts w:ascii="HelveticaNeueLT Std" w:hAnsi="HelveticaNeueLT Std"/>
        </w:rPr>
        <w:t xml:space="preserve">de todo el sistema </w:t>
      </w:r>
      <w:r w:rsidR="004949F4">
        <w:rPr>
          <w:rFonts w:ascii="HelveticaNeueLT Std" w:hAnsi="HelveticaNeueLT Std"/>
        </w:rPr>
        <w:t>para alcanzar estos objetivos</w:t>
      </w:r>
      <w:r w:rsidR="00EB48CE">
        <w:rPr>
          <w:rFonts w:ascii="HelveticaNeueLT Std" w:hAnsi="HelveticaNeueLT Std"/>
        </w:rPr>
        <w:t>.</w:t>
      </w:r>
    </w:p>
    <w:p w14:paraId="66598F90" w14:textId="77777777" w:rsidR="00721B81" w:rsidRPr="000B7183" w:rsidRDefault="00721B81" w:rsidP="000B7183">
      <w:pPr>
        <w:spacing w:after="120"/>
        <w:jc w:val="center"/>
        <w:rPr>
          <w:rFonts w:ascii="HelveticaNeueLT Std" w:hAnsi="HelveticaNeueLT Std"/>
          <w:color w:val="333333"/>
          <w:lang w:val="es-ES_tradnl"/>
        </w:rPr>
      </w:pPr>
      <w:r w:rsidRPr="000B7183">
        <w:rPr>
          <w:rFonts w:ascii="HelveticaNeueLT Std" w:hAnsi="HelveticaNeueLT Std"/>
          <w:color w:val="333333"/>
          <w:lang w:val="es-ES_tradnl"/>
        </w:rPr>
        <w:t>---------</w:t>
      </w:r>
    </w:p>
    <w:p w14:paraId="14E577A2" w14:textId="77777777" w:rsidR="006B2DB4" w:rsidRPr="000B7183" w:rsidRDefault="006B2DB4" w:rsidP="000B7183">
      <w:pPr>
        <w:pStyle w:val="Textosinformato"/>
        <w:spacing w:after="120"/>
        <w:rPr>
          <w:rFonts w:eastAsiaTheme="minorHAnsi" w:cs="Calibri"/>
          <w:color w:val="333333"/>
          <w:szCs w:val="22"/>
        </w:rPr>
      </w:pPr>
    </w:p>
    <w:sectPr w:rsidR="006B2DB4" w:rsidRPr="000B7183" w:rsidSect="00660274">
      <w:headerReference w:type="default" r:id="rId8"/>
      <w:footerReference w:type="default" r:id="rId9"/>
      <w:pgSz w:w="11906" w:h="16838"/>
      <w:pgMar w:top="1701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FBC" w14:textId="77777777" w:rsidR="00CB4839" w:rsidRDefault="00CB4839" w:rsidP="00321AF1">
      <w:r>
        <w:separator/>
      </w:r>
    </w:p>
  </w:endnote>
  <w:endnote w:type="continuationSeparator" w:id="0">
    <w:p w14:paraId="1C8F1331" w14:textId="77777777" w:rsidR="00CB4839" w:rsidRDefault="00CB4839" w:rsidP="0032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128437970"/>
      <w:docPartObj>
        <w:docPartGallery w:val="Page Numbers (Bottom of Page)"/>
        <w:docPartUnique/>
      </w:docPartObj>
    </w:sdtPr>
    <w:sdtEndPr>
      <w:rPr>
        <w:sz w:val="20"/>
        <w:szCs w:val="28"/>
      </w:rPr>
    </w:sdtEndPr>
    <w:sdtContent>
      <w:p w14:paraId="07F38EBB" w14:textId="5D2F8189" w:rsidR="001C2D77" w:rsidRPr="006073A0" w:rsidRDefault="001C2D77">
        <w:pPr>
          <w:pStyle w:val="Piedepgina"/>
          <w:jc w:val="right"/>
          <w:rPr>
            <w:sz w:val="20"/>
            <w:szCs w:val="28"/>
          </w:rPr>
        </w:pPr>
        <w:r w:rsidRPr="006073A0">
          <w:rPr>
            <w:rFonts w:ascii="HelveticaNeueLT Std" w:hAnsi="HelveticaNeueLT Std"/>
            <w:sz w:val="20"/>
            <w:szCs w:val="28"/>
          </w:rPr>
          <w:fldChar w:fldCharType="begin"/>
        </w:r>
        <w:r w:rsidRPr="006073A0">
          <w:rPr>
            <w:rFonts w:ascii="HelveticaNeueLT Std" w:hAnsi="HelveticaNeueLT Std"/>
            <w:sz w:val="20"/>
            <w:szCs w:val="28"/>
          </w:rPr>
          <w:instrText>PAGE   \* MERGEFORMAT</w:instrText>
        </w:r>
        <w:r w:rsidRPr="006073A0">
          <w:rPr>
            <w:rFonts w:ascii="HelveticaNeueLT Std" w:hAnsi="HelveticaNeueLT Std"/>
            <w:sz w:val="20"/>
            <w:szCs w:val="28"/>
          </w:rPr>
          <w:fldChar w:fldCharType="separate"/>
        </w:r>
        <w:r w:rsidR="005560A8">
          <w:rPr>
            <w:rFonts w:ascii="HelveticaNeueLT Std" w:hAnsi="HelveticaNeueLT Std"/>
            <w:noProof/>
            <w:sz w:val="20"/>
            <w:szCs w:val="28"/>
          </w:rPr>
          <w:t>2</w:t>
        </w:r>
        <w:r w:rsidRPr="006073A0">
          <w:rPr>
            <w:rFonts w:ascii="HelveticaNeueLT Std" w:hAnsi="HelveticaNeueLT Std"/>
            <w:sz w:val="20"/>
            <w:szCs w:val="28"/>
          </w:rPr>
          <w:fldChar w:fldCharType="end"/>
        </w:r>
        <w:r w:rsidRPr="006073A0">
          <w:rPr>
            <w:rFonts w:ascii="HelveticaNeueLT Std" w:hAnsi="HelveticaNeueLT Std"/>
            <w:sz w:val="20"/>
            <w:szCs w:val="28"/>
          </w:rPr>
          <w:t>/</w:t>
        </w:r>
        <w:r w:rsidR="00C2491F">
          <w:rPr>
            <w:rFonts w:ascii="HelveticaNeueLT Std" w:hAnsi="HelveticaNeueLT Std"/>
            <w:sz w:val="20"/>
            <w:szCs w:val="28"/>
          </w:rPr>
          <w:t>4</w:t>
        </w:r>
      </w:p>
    </w:sdtContent>
  </w:sdt>
  <w:p w14:paraId="25B75E52" w14:textId="77777777" w:rsidR="001C2D77" w:rsidRDefault="001C2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AC1" w14:textId="77777777" w:rsidR="00CB4839" w:rsidRDefault="00CB4839" w:rsidP="00321AF1">
      <w:r>
        <w:separator/>
      </w:r>
    </w:p>
  </w:footnote>
  <w:footnote w:type="continuationSeparator" w:id="0">
    <w:p w14:paraId="4069E56D" w14:textId="77777777" w:rsidR="00CB4839" w:rsidRDefault="00CB4839" w:rsidP="0032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758A" w14:textId="77777777" w:rsidR="001C2D77" w:rsidRDefault="001C2D77" w:rsidP="00660274">
    <w:pPr>
      <w:pStyle w:val="Encabezado"/>
      <w:jc w:val="right"/>
    </w:pPr>
    <w:r w:rsidRPr="007E71BE">
      <w:rPr>
        <w:noProof/>
        <w:lang w:eastAsia="es-ES"/>
      </w:rPr>
      <w:drawing>
        <wp:inline distT="0" distB="0" distL="0" distR="0" wp14:anchorId="38A92901" wp14:editId="4C96CCDA">
          <wp:extent cx="920750" cy="438150"/>
          <wp:effectExtent l="19050" t="0" r="0" b="0"/>
          <wp:docPr id="1" name="Imagen 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C"/>
    <w:multiLevelType w:val="hybridMultilevel"/>
    <w:tmpl w:val="48508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BC1"/>
    <w:multiLevelType w:val="hybridMultilevel"/>
    <w:tmpl w:val="C90E9F86"/>
    <w:lvl w:ilvl="0" w:tplc="32320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00E"/>
    <w:multiLevelType w:val="hybridMultilevel"/>
    <w:tmpl w:val="2BE091EC"/>
    <w:lvl w:ilvl="0" w:tplc="BE88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0A6"/>
    <w:multiLevelType w:val="hybridMultilevel"/>
    <w:tmpl w:val="27B22E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30C1"/>
    <w:multiLevelType w:val="hybridMultilevel"/>
    <w:tmpl w:val="21FAD476"/>
    <w:lvl w:ilvl="0" w:tplc="386033C2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0C5"/>
    <w:multiLevelType w:val="hybridMultilevel"/>
    <w:tmpl w:val="F7CCF02A"/>
    <w:lvl w:ilvl="0" w:tplc="635AFE6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7B8E"/>
    <w:multiLevelType w:val="hybridMultilevel"/>
    <w:tmpl w:val="A7B0B1A8"/>
    <w:lvl w:ilvl="0" w:tplc="BE88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4E37"/>
    <w:multiLevelType w:val="hybridMultilevel"/>
    <w:tmpl w:val="960E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2F4"/>
    <w:multiLevelType w:val="hybridMultilevel"/>
    <w:tmpl w:val="36D4DB3E"/>
    <w:lvl w:ilvl="0" w:tplc="57C47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210"/>
    <w:multiLevelType w:val="hybridMultilevel"/>
    <w:tmpl w:val="5E30D610"/>
    <w:lvl w:ilvl="0" w:tplc="BE88E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33B42"/>
    <w:multiLevelType w:val="hybridMultilevel"/>
    <w:tmpl w:val="2A6E45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6F5F"/>
    <w:multiLevelType w:val="hybridMultilevel"/>
    <w:tmpl w:val="2864D1FA"/>
    <w:lvl w:ilvl="0" w:tplc="386033C2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2F73"/>
    <w:multiLevelType w:val="hybridMultilevel"/>
    <w:tmpl w:val="FF94873C"/>
    <w:lvl w:ilvl="0" w:tplc="8FCAB87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8447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EC4B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FD8555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E7227D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CDCCCE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CFEB91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D02501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D06AA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 w16cid:durableId="1981031335">
    <w:abstractNumId w:val="9"/>
  </w:num>
  <w:num w:numId="2" w16cid:durableId="258220106">
    <w:abstractNumId w:val="0"/>
  </w:num>
  <w:num w:numId="3" w16cid:durableId="1057050997">
    <w:abstractNumId w:val="1"/>
  </w:num>
  <w:num w:numId="4" w16cid:durableId="1397899484">
    <w:abstractNumId w:val="10"/>
  </w:num>
  <w:num w:numId="5" w16cid:durableId="1136532637">
    <w:abstractNumId w:val="11"/>
  </w:num>
  <w:num w:numId="6" w16cid:durableId="1692024488">
    <w:abstractNumId w:val="4"/>
  </w:num>
  <w:num w:numId="7" w16cid:durableId="406921628">
    <w:abstractNumId w:val="5"/>
  </w:num>
  <w:num w:numId="8" w16cid:durableId="1377200063">
    <w:abstractNumId w:val="2"/>
  </w:num>
  <w:num w:numId="9" w16cid:durableId="1934166560">
    <w:abstractNumId w:val="3"/>
  </w:num>
  <w:num w:numId="10" w16cid:durableId="1354841947">
    <w:abstractNumId w:val="12"/>
  </w:num>
  <w:num w:numId="11" w16cid:durableId="293949011">
    <w:abstractNumId w:val="7"/>
  </w:num>
  <w:num w:numId="12" w16cid:durableId="1775979206">
    <w:abstractNumId w:val="8"/>
  </w:num>
  <w:num w:numId="13" w16cid:durableId="1378047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F1"/>
    <w:rsid w:val="00001AC6"/>
    <w:rsid w:val="0001410D"/>
    <w:rsid w:val="00024AA4"/>
    <w:rsid w:val="00045442"/>
    <w:rsid w:val="00050D0B"/>
    <w:rsid w:val="00060C03"/>
    <w:rsid w:val="0006177E"/>
    <w:rsid w:val="000900EC"/>
    <w:rsid w:val="000958C3"/>
    <w:rsid w:val="000A1C68"/>
    <w:rsid w:val="000A73BB"/>
    <w:rsid w:val="000B5032"/>
    <w:rsid w:val="000B7183"/>
    <w:rsid w:val="000C41C7"/>
    <w:rsid w:val="000D5F0C"/>
    <w:rsid w:val="000D7177"/>
    <w:rsid w:val="000E0ED4"/>
    <w:rsid w:val="000E6B79"/>
    <w:rsid w:val="000F3E4A"/>
    <w:rsid w:val="00110FD3"/>
    <w:rsid w:val="0011130E"/>
    <w:rsid w:val="00115710"/>
    <w:rsid w:val="00115CD6"/>
    <w:rsid w:val="0012409B"/>
    <w:rsid w:val="00127217"/>
    <w:rsid w:val="001330B8"/>
    <w:rsid w:val="0013625F"/>
    <w:rsid w:val="00143D2D"/>
    <w:rsid w:val="00150FC3"/>
    <w:rsid w:val="001510EC"/>
    <w:rsid w:val="001561C7"/>
    <w:rsid w:val="00157E2C"/>
    <w:rsid w:val="001625C3"/>
    <w:rsid w:val="00172526"/>
    <w:rsid w:val="00182D97"/>
    <w:rsid w:val="001853CA"/>
    <w:rsid w:val="001934AA"/>
    <w:rsid w:val="00193BB9"/>
    <w:rsid w:val="00196B40"/>
    <w:rsid w:val="00196D11"/>
    <w:rsid w:val="001A687C"/>
    <w:rsid w:val="001B03AC"/>
    <w:rsid w:val="001B5073"/>
    <w:rsid w:val="001C2D77"/>
    <w:rsid w:val="001D4F42"/>
    <w:rsid w:val="00206C0A"/>
    <w:rsid w:val="00212690"/>
    <w:rsid w:val="00220DAB"/>
    <w:rsid w:val="00222DB8"/>
    <w:rsid w:val="00227830"/>
    <w:rsid w:val="00246216"/>
    <w:rsid w:val="00250461"/>
    <w:rsid w:val="00256FE0"/>
    <w:rsid w:val="00261E4E"/>
    <w:rsid w:val="002730A0"/>
    <w:rsid w:val="002758D6"/>
    <w:rsid w:val="00283C92"/>
    <w:rsid w:val="00294056"/>
    <w:rsid w:val="002A49A0"/>
    <w:rsid w:val="002C7B04"/>
    <w:rsid w:val="002F08A3"/>
    <w:rsid w:val="002F54E9"/>
    <w:rsid w:val="002F6D7C"/>
    <w:rsid w:val="00301F24"/>
    <w:rsid w:val="003064F7"/>
    <w:rsid w:val="0031240E"/>
    <w:rsid w:val="00314CAA"/>
    <w:rsid w:val="0031502F"/>
    <w:rsid w:val="00321AF1"/>
    <w:rsid w:val="00326EB0"/>
    <w:rsid w:val="00343345"/>
    <w:rsid w:val="00354650"/>
    <w:rsid w:val="003660A4"/>
    <w:rsid w:val="0037748E"/>
    <w:rsid w:val="00380B4D"/>
    <w:rsid w:val="003810D9"/>
    <w:rsid w:val="0038732E"/>
    <w:rsid w:val="003B48DF"/>
    <w:rsid w:val="003B61B4"/>
    <w:rsid w:val="003C1C11"/>
    <w:rsid w:val="003C29B0"/>
    <w:rsid w:val="003C4548"/>
    <w:rsid w:val="003C512F"/>
    <w:rsid w:val="003F5D70"/>
    <w:rsid w:val="003F6D67"/>
    <w:rsid w:val="004125B5"/>
    <w:rsid w:val="004204B1"/>
    <w:rsid w:val="0042666C"/>
    <w:rsid w:val="00431100"/>
    <w:rsid w:val="00431315"/>
    <w:rsid w:val="0043247A"/>
    <w:rsid w:val="004412B3"/>
    <w:rsid w:val="004452E1"/>
    <w:rsid w:val="0044646C"/>
    <w:rsid w:val="00453C99"/>
    <w:rsid w:val="004572C5"/>
    <w:rsid w:val="004624DE"/>
    <w:rsid w:val="00473BB7"/>
    <w:rsid w:val="004949F4"/>
    <w:rsid w:val="004B0E3A"/>
    <w:rsid w:val="004B48EC"/>
    <w:rsid w:val="004C5182"/>
    <w:rsid w:val="004C64D6"/>
    <w:rsid w:val="004D0BF1"/>
    <w:rsid w:val="004D7AD6"/>
    <w:rsid w:val="004E100A"/>
    <w:rsid w:val="004E3729"/>
    <w:rsid w:val="004F06F3"/>
    <w:rsid w:val="004F0F31"/>
    <w:rsid w:val="00504663"/>
    <w:rsid w:val="005113E3"/>
    <w:rsid w:val="0051741E"/>
    <w:rsid w:val="005325AF"/>
    <w:rsid w:val="00537804"/>
    <w:rsid w:val="005560A8"/>
    <w:rsid w:val="00562B0D"/>
    <w:rsid w:val="00564AB8"/>
    <w:rsid w:val="005824B5"/>
    <w:rsid w:val="00595703"/>
    <w:rsid w:val="005A3772"/>
    <w:rsid w:val="005E58B8"/>
    <w:rsid w:val="0060584D"/>
    <w:rsid w:val="0060776C"/>
    <w:rsid w:val="006139B6"/>
    <w:rsid w:val="0061796A"/>
    <w:rsid w:val="0063212A"/>
    <w:rsid w:val="006431EA"/>
    <w:rsid w:val="00655241"/>
    <w:rsid w:val="00660274"/>
    <w:rsid w:val="00660537"/>
    <w:rsid w:val="00671E3C"/>
    <w:rsid w:val="00673FD0"/>
    <w:rsid w:val="00686E50"/>
    <w:rsid w:val="00696D88"/>
    <w:rsid w:val="006B11DB"/>
    <w:rsid w:val="006B2DB4"/>
    <w:rsid w:val="006C149F"/>
    <w:rsid w:val="006D5208"/>
    <w:rsid w:val="006E3B55"/>
    <w:rsid w:val="006F3CCE"/>
    <w:rsid w:val="007010C3"/>
    <w:rsid w:val="00707825"/>
    <w:rsid w:val="007122E1"/>
    <w:rsid w:val="00721B81"/>
    <w:rsid w:val="0072293E"/>
    <w:rsid w:val="00743BC9"/>
    <w:rsid w:val="0074714F"/>
    <w:rsid w:val="0075566A"/>
    <w:rsid w:val="007658AA"/>
    <w:rsid w:val="00766332"/>
    <w:rsid w:val="00767622"/>
    <w:rsid w:val="00770231"/>
    <w:rsid w:val="00772560"/>
    <w:rsid w:val="00772FF9"/>
    <w:rsid w:val="00777F36"/>
    <w:rsid w:val="007A41E5"/>
    <w:rsid w:val="007A7111"/>
    <w:rsid w:val="007A7EA6"/>
    <w:rsid w:val="007B514C"/>
    <w:rsid w:val="007C1B0F"/>
    <w:rsid w:val="007D2896"/>
    <w:rsid w:val="007E545E"/>
    <w:rsid w:val="00805FAB"/>
    <w:rsid w:val="00816C3C"/>
    <w:rsid w:val="008213D8"/>
    <w:rsid w:val="00822948"/>
    <w:rsid w:val="00836846"/>
    <w:rsid w:val="00841A5C"/>
    <w:rsid w:val="008432C6"/>
    <w:rsid w:val="00852C3D"/>
    <w:rsid w:val="00852E1E"/>
    <w:rsid w:val="00866C62"/>
    <w:rsid w:val="00870A92"/>
    <w:rsid w:val="008762B7"/>
    <w:rsid w:val="00876E87"/>
    <w:rsid w:val="00893DE9"/>
    <w:rsid w:val="008A11DA"/>
    <w:rsid w:val="008B794C"/>
    <w:rsid w:val="008D3D5E"/>
    <w:rsid w:val="008D7A7B"/>
    <w:rsid w:val="008F037A"/>
    <w:rsid w:val="008F16EE"/>
    <w:rsid w:val="0090020A"/>
    <w:rsid w:val="00901BEA"/>
    <w:rsid w:val="00906177"/>
    <w:rsid w:val="0092071D"/>
    <w:rsid w:val="009228B2"/>
    <w:rsid w:val="00922EB4"/>
    <w:rsid w:val="00930353"/>
    <w:rsid w:val="00932061"/>
    <w:rsid w:val="009418FB"/>
    <w:rsid w:val="009557FC"/>
    <w:rsid w:val="00980AD8"/>
    <w:rsid w:val="00981278"/>
    <w:rsid w:val="009835B2"/>
    <w:rsid w:val="0099532B"/>
    <w:rsid w:val="009A18D5"/>
    <w:rsid w:val="009B0A63"/>
    <w:rsid w:val="009B6A4C"/>
    <w:rsid w:val="009C05A0"/>
    <w:rsid w:val="009E5AEB"/>
    <w:rsid w:val="009E6503"/>
    <w:rsid w:val="009F2A3D"/>
    <w:rsid w:val="00A019C7"/>
    <w:rsid w:val="00A113B2"/>
    <w:rsid w:val="00A12087"/>
    <w:rsid w:val="00A140E2"/>
    <w:rsid w:val="00A1439D"/>
    <w:rsid w:val="00A41E0B"/>
    <w:rsid w:val="00A42887"/>
    <w:rsid w:val="00A4535E"/>
    <w:rsid w:val="00A56913"/>
    <w:rsid w:val="00A60A5A"/>
    <w:rsid w:val="00A87626"/>
    <w:rsid w:val="00A95442"/>
    <w:rsid w:val="00AA2D60"/>
    <w:rsid w:val="00AC7957"/>
    <w:rsid w:val="00AD3C13"/>
    <w:rsid w:val="00AE0434"/>
    <w:rsid w:val="00AE6623"/>
    <w:rsid w:val="00AF193F"/>
    <w:rsid w:val="00AF55FA"/>
    <w:rsid w:val="00B002D6"/>
    <w:rsid w:val="00B021DD"/>
    <w:rsid w:val="00B1305F"/>
    <w:rsid w:val="00B23E59"/>
    <w:rsid w:val="00B24520"/>
    <w:rsid w:val="00B31EAC"/>
    <w:rsid w:val="00B37BB6"/>
    <w:rsid w:val="00B5025F"/>
    <w:rsid w:val="00B50ED2"/>
    <w:rsid w:val="00B556A6"/>
    <w:rsid w:val="00B62C96"/>
    <w:rsid w:val="00B6515E"/>
    <w:rsid w:val="00B657BC"/>
    <w:rsid w:val="00B7470B"/>
    <w:rsid w:val="00B7604E"/>
    <w:rsid w:val="00B85385"/>
    <w:rsid w:val="00B85C7D"/>
    <w:rsid w:val="00B901AF"/>
    <w:rsid w:val="00BC54C8"/>
    <w:rsid w:val="00BC793E"/>
    <w:rsid w:val="00BE5277"/>
    <w:rsid w:val="00BE575C"/>
    <w:rsid w:val="00BE6379"/>
    <w:rsid w:val="00BF6FEA"/>
    <w:rsid w:val="00C032CB"/>
    <w:rsid w:val="00C04043"/>
    <w:rsid w:val="00C059CA"/>
    <w:rsid w:val="00C1102C"/>
    <w:rsid w:val="00C2491F"/>
    <w:rsid w:val="00C263E8"/>
    <w:rsid w:val="00C44103"/>
    <w:rsid w:val="00C477E6"/>
    <w:rsid w:val="00C60A58"/>
    <w:rsid w:val="00C75270"/>
    <w:rsid w:val="00C776CE"/>
    <w:rsid w:val="00C967E3"/>
    <w:rsid w:val="00CA13F6"/>
    <w:rsid w:val="00CA185B"/>
    <w:rsid w:val="00CA7BEF"/>
    <w:rsid w:val="00CB1A1E"/>
    <w:rsid w:val="00CB4839"/>
    <w:rsid w:val="00CB59ED"/>
    <w:rsid w:val="00CC1199"/>
    <w:rsid w:val="00CC3CEF"/>
    <w:rsid w:val="00CD3AB8"/>
    <w:rsid w:val="00CE2A50"/>
    <w:rsid w:val="00CE4546"/>
    <w:rsid w:val="00CF0758"/>
    <w:rsid w:val="00CF2A5C"/>
    <w:rsid w:val="00D01AA9"/>
    <w:rsid w:val="00D01E89"/>
    <w:rsid w:val="00D032D8"/>
    <w:rsid w:val="00D3265B"/>
    <w:rsid w:val="00D35F96"/>
    <w:rsid w:val="00D47FDC"/>
    <w:rsid w:val="00D52622"/>
    <w:rsid w:val="00D646FD"/>
    <w:rsid w:val="00D73BDC"/>
    <w:rsid w:val="00D77F32"/>
    <w:rsid w:val="00D86D2A"/>
    <w:rsid w:val="00D87266"/>
    <w:rsid w:val="00DA5FA2"/>
    <w:rsid w:val="00DB28C5"/>
    <w:rsid w:val="00DE0DEE"/>
    <w:rsid w:val="00DF315F"/>
    <w:rsid w:val="00DF700F"/>
    <w:rsid w:val="00E07CF2"/>
    <w:rsid w:val="00E13EB3"/>
    <w:rsid w:val="00E209EE"/>
    <w:rsid w:val="00E31B2E"/>
    <w:rsid w:val="00E3284D"/>
    <w:rsid w:val="00E33954"/>
    <w:rsid w:val="00E566DD"/>
    <w:rsid w:val="00E646FF"/>
    <w:rsid w:val="00E70BBF"/>
    <w:rsid w:val="00E73B98"/>
    <w:rsid w:val="00E75F76"/>
    <w:rsid w:val="00E8414A"/>
    <w:rsid w:val="00E8614A"/>
    <w:rsid w:val="00E910E1"/>
    <w:rsid w:val="00E9176E"/>
    <w:rsid w:val="00E92EC9"/>
    <w:rsid w:val="00EB30A2"/>
    <w:rsid w:val="00EB48CE"/>
    <w:rsid w:val="00EF4E8E"/>
    <w:rsid w:val="00F07F6E"/>
    <w:rsid w:val="00F16ABC"/>
    <w:rsid w:val="00F25586"/>
    <w:rsid w:val="00F274AE"/>
    <w:rsid w:val="00F34C93"/>
    <w:rsid w:val="00F36D87"/>
    <w:rsid w:val="00F4243C"/>
    <w:rsid w:val="00F43F73"/>
    <w:rsid w:val="00F4545B"/>
    <w:rsid w:val="00F524DA"/>
    <w:rsid w:val="00F533A2"/>
    <w:rsid w:val="00F549E7"/>
    <w:rsid w:val="00F6154B"/>
    <w:rsid w:val="00F70569"/>
    <w:rsid w:val="00F84BD0"/>
    <w:rsid w:val="00F84F5B"/>
    <w:rsid w:val="00F86FCA"/>
    <w:rsid w:val="00F90D46"/>
    <w:rsid w:val="00F91213"/>
    <w:rsid w:val="00F96E1C"/>
    <w:rsid w:val="00FC302A"/>
    <w:rsid w:val="00FC4080"/>
    <w:rsid w:val="00FC73F1"/>
    <w:rsid w:val="00FD657C"/>
    <w:rsid w:val="00FF0462"/>
    <w:rsid w:val="00FF5809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783C"/>
  <w15:docId w15:val="{1488A755-96C9-4D6A-A3D2-127086F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Lt" w:eastAsiaTheme="minorHAnsi" w:hAnsi="HelveticaNeueLT Std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F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F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321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AF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21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F1"/>
    <w:rPr>
      <w:rFonts w:ascii="Calibri" w:hAnsi="Calibri" w:cs="Calibri"/>
    </w:rPr>
  </w:style>
  <w:style w:type="paragraph" w:customStyle="1" w:styleId="Default">
    <w:name w:val="Default"/>
    <w:rsid w:val="00321AF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es-ES"/>
    </w:rPr>
  </w:style>
  <w:style w:type="paragraph" w:customStyle="1" w:styleId="Cuerpo">
    <w:name w:val="Cuerpo"/>
    <w:rsid w:val="00321AF1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ind w:left="357" w:hanging="357"/>
      <w:jc w:val="both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3660A4"/>
    <w:rPr>
      <w:rFonts w:ascii="HelveticaNeueLT Std" w:eastAsia="Times New Roman" w:hAnsi="HelveticaNeueLT Std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60A4"/>
    <w:rPr>
      <w:rFonts w:ascii="HelveticaNeueLT Std" w:eastAsia="Times New Roman" w:hAnsi="HelveticaNeueLT Std"/>
      <w:szCs w:val="21"/>
    </w:rPr>
  </w:style>
  <w:style w:type="paragraph" w:styleId="Revisin">
    <w:name w:val="Revision"/>
    <w:hidden/>
    <w:uiPriority w:val="99"/>
    <w:semiHidden/>
    <w:rsid w:val="004E3729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510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10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10EC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0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0EC"/>
    <w:rPr>
      <w:rFonts w:ascii="Calibri" w:hAnsi="Calibri" w:cs="Calibri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87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rporativo Farma">
      <a:dk1>
        <a:srgbClr val="666666"/>
      </a:dk1>
      <a:lt1>
        <a:srgbClr val="F0F0F0"/>
      </a:lt1>
      <a:dk2>
        <a:srgbClr val="D7D7D7"/>
      </a:dk2>
      <a:lt2>
        <a:srgbClr val="B73479"/>
      </a:lt2>
      <a:accent1>
        <a:srgbClr val="AC396A"/>
      </a:accent1>
      <a:accent2>
        <a:srgbClr val="579CAD"/>
      </a:accent2>
      <a:accent3>
        <a:srgbClr val="1E727F"/>
      </a:accent3>
      <a:accent4>
        <a:srgbClr val="E8573B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33CF-37AD-49B6-8336-5A87294E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1950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fjfernandez</dc:creator>
  <cp:lastModifiedBy>Francisco Javier Fernández Rodríguez</cp:lastModifiedBy>
  <cp:revision>7</cp:revision>
  <dcterms:created xsi:type="dcterms:W3CDTF">2022-09-04T05:11:00Z</dcterms:created>
  <dcterms:modified xsi:type="dcterms:W3CDTF">2022-09-06T16:59:00Z</dcterms:modified>
</cp:coreProperties>
</file>